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B3A9" w14:textId="25F2499B" w:rsidR="009E7961" w:rsidRDefault="00D271A2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bookmarkStart w:id="0" w:name="_GoBack"/>
      <w:r>
        <w:rPr>
          <w:rFonts w:cs="Arial"/>
          <w:b/>
          <w:bCs/>
          <w:noProof/>
          <w:sz w:val="48"/>
          <w:lang w:eastAsia="de-DE"/>
        </w:rPr>
        <w:drawing>
          <wp:anchor distT="0" distB="0" distL="114300" distR="114300" simplePos="0" relativeHeight="251666432" behindDoc="0" locked="0" layoutInCell="1" allowOverlap="1" wp14:anchorId="5AFE904E" wp14:editId="608217FD">
            <wp:simplePos x="0" y="0"/>
            <wp:positionH relativeFrom="margin">
              <wp:posOffset>4561205</wp:posOffset>
            </wp:positionH>
            <wp:positionV relativeFrom="margin">
              <wp:posOffset>-55880</wp:posOffset>
            </wp:positionV>
            <wp:extent cx="1247775" cy="108712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_logo_grey_part_of_VELUX_Commerci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F3768EA" w14:textId="2FB63783" w:rsidR="00A87D2B" w:rsidRPr="00B8621C" w:rsidRDefault="00A87D2B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 w:rsidRPr="00B8621C">
        <w:rPr>
          <w:rFonts w:cs="Arial"/>
          <w:b/>
          <w:bCs/>
          <w:sz w:val="48"/>
        </w:rPr>
        <w:t>Presseinformation</w:t>
      </w:r>
    </w:p>
    <w:p w14:paraId="3BC0D65D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6FEC8347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14:paraId="5F751E4C" w14:textId="2651A7E5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</w:t>
      </w:r>
      <w:r w:rsidR="00F81667">
        <w:rPr>
          <w:rFonts w:cs="Arial"/>
          <w:sz w:val="20"/>
        </w:rPr>
        <w:t>-</w:t>
      </w:r>
      <w:r w:rsidRPr="00B8621C">
        <w:rPr>
          <w:rFonts w:cs="Arial"/>
          <w:sz w:val="20"/>
        </w:rPr>
        <w:t xml:space="preserve"> 20 69 10</w:t>
      </w:r>
    </w:p>
    <w:p w14:paraId="035DE03F" w14:textId="77777777" w:rsidR="00167E7D" w:rsidRPr="00B8621C" w:rsidRDefault="00167E7D" w:rsidP="00EA1E5E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</w:p>
    <w:p w14:paraId="1F6BE612" w14:textId="5772D6CA" w:rsidR="00643901" w:rsidRPr="00B8621C" w:rsidRDefault="00902C9B" w:rsidP="00643901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1</w:t>
      </w:r>
      <w:r w:rsidR="00410532">
        <w:rPr>
          <w:rFonts w:cs="Arial"/>
          <w:sz w:val="20"/>
        </w:rPr>
        <w:t>2</w:t>
      </w:r>
      <w:r w:rsidR="00643901" w:rsidRPr="00B8621C">
        <w:rPr>
          <w:rFonts w:cs="Arial"/>
          <w:sz w:val="20"/>
        </w:rPr>
        <w:t>/</w:t>
      </w:r>
      <w:r>
        <w:rPr>
          <w:rFonts w:cs="Arial"/>
          <w:sz w:val="20"/>
        </w:rPr>
        <w:t>18-</w:t>
      </w:r>
      <w:r w:rsidR="00410532">
        <w:rPr>
          <w:rFonts w:cs="Arial"/>
          <w:sz w:val="20"/>
        </w:rPr>
        <w:t>1</w:t>
      </w:r>
      <w:r w:rsidR="009C1CB2">
        <w:rPr>
          <w:rFonts w:cs="Arial"/>
          <w:sz w:val="20"/>
        </w:rPr>
        <w:t>5</w:t>
      </w:r>
    </w:p>
    <w:p w14:paraId="6E8F9CEB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14:paraId="1683DB8F" w14:textId="77777777" w:rsidR="00A87D2B" w:rsidRPr="00BF0B65" w:rsidRDefault="00A87D2B" w:rsidP="00167E7D">
      <w:pPr>
        <w:spacing w:after="120" w:line="400" w:lineRule="exact"/>
        <w:jc w:val="both"/>
        <w:rPr>
          <w:rFonts w:ascii="Arial" w:hAnsi="Arial" w:cs="Arial"/>
          <w:sz w:val="28"/>
          <w:szCs w:val="28"/>
        </w:rPr>
      </w:pPr>
    </w:p>
    <w:p w14:paraId="5B8ABDE9" w14:textId="29ACA276" w:rsidR="00D22295" w:rsidRPr="00AC711D" w:rsidRDefault="00EA1E5E" w:rsidP="00D22295">
      <w:pPr>
        <w:pStyle w:val="berschrift2"/>
        <w:spacing w:line="400" w:lineRule="exact"/>
      </w:pPr>
      <w:r w:rsidRPr="00AC711D">
        <w:t xml:space="preserve">Flexibel </w:t>
      </w:r>
      <w:r w:rsidR="00F81667" w:rsidRPr="00AC711D">
        <w:t>absichern</w:t>
      </w:r>
    </w:p>
    <w:p w14:paraId="74A47FFD" w14:textId="77777777" w:rsidR="00330E56" w:rsidRPr="00AC711D" w:rsidRDefault="00330E56" w:rsidP="00167E7D">
      <w:pPr>
        <w:spacing w:after="120"/>
        <w:rPr>
          <w:rFonts w:ascii="Arial" w:hAnsi="Arial" w:cs="Arial"/>
        </w:rPr>
      </w:pPr>
    </w:p>
    <w:p w14:paraId="65CEFFC6" w14:textId="36013B6C" w:rsidR="003F4032" w:rsidRPr="00AC711D" w:rsidRDefault="00017E69" w:rsidP="00082FC1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7"/>
          <w:szCs w:val="27"/>
        </w:rPr>
      </w:pPr>
      <w:r w:rsidRPr="00AC711D">
        <w:rPr>
          <w:rFonts w:cs="Arial"/>
          <w:b w:val="0"/>
          <w:bCs w:val="0"/>
          <w:sz w:val="27"/>
          <w:szCs w:val="27"/>
        </w:rPr>
        <w:t>JET-Gruppe präsentiert</w:t>
      </w:r>
      <w:r w:rsidR="007B70CC" w:rsidRPr="00AC711D">
        <w:rPr>
          <w:rFonts w:cs="Arial"/>
          <w:b w:val="0"/>
          <w:bCs w:val="0"/>
          <w:sz w:val="27"/>
          <w:szCs w:val="27"/>
        </w:rPr>
        <w:t xml:space="preserve"> </w:t>
      </w:r>
      <w:r w:rsidRPr="00AC711D">
        <w:rPr>
          <w:rFonts w:cs="Arial"/>
          <w:b w:val="0"/>
          <w:bCs w:val="0"/>
          <w:sz w:val="27"/>
          <w:szCs w:val="27"/>
        </w:rPr>
        <w:t xml:space="preserve">neues </w:t>
      </w:r>
      <w:r w:rsidR="007B70CC" w:rsidRPr="00AC711D">
        <w:rPr>
          <w:rFonts w:cs="Arial"/>
          <w:b w:val="0"/>
          <w:bCs w:val="0"/>
          <w:sz w:val="27"/>
          <w:szCs w:val="27"/>
        </w:rPr>
        <w:t>Durchsturzsicherung</w:t>
      </w:r>
      <w:r w:rsidRPr="00AC711D">
        <w:rPr>
          <w:rFonts w:cs="Arial"/>
          <w:b w:val="0"/>
          <w:bCs w:val="0"/>
          <w:sz w:val="27"/>
          <w:szCs w:val="27"/>
        </w:rPr>
        <w:t>s</w:t>
      </w:r>
      <w:r w:rsidR="00FE224C" w:rsidRPr="00AC711D">
        <w:rPr>
          <w:rFonts w:cs="Arial"/>
          <w:b w:val="0"/>
          <w:bCs w:val="0"/>
          <w:sz w:val="27"/>
          <w:szCs w:val="27"/>
        </w:rPr>
        <w:t>-</w:t>
      </w:r>
      <w:r w:rsidRPr="00AC711D">
        <w:rPr>
          <w:rFonts w:cs="Arial"/>
          <w:b w:val="0"/>
          <w:bCs w:val="0"/>
          <w:sz w:val="27"/>
          <w:szCs w:val="27"/>
        </w:rPr>
        <w:t>system für</w:t>
      </w:r>
      <w:r w:rsidR="007B70CC" w:rsidRPr="00AC711D">
        <w:rPr>
          <w:rFonts w:cs="Arial"/>
          <w:b w:val="0"/>
          <w:bCs w:val="0"/>
          <w:sz w:val="27"/>
          <w:szCs w:val="27"/>
        </w:rPr>
        <w:t xml:space="preserve"> Lichtkuppeln</w:t>
      </w:r>
    </w:p>
    <w:p w14:paraId="51373A4D" w14:textId="77777777" w:rsidR="00AB267E" w:rsidRPr="00AC711D" w:rsidRDefault="00AB267E" w:rsidP="00167E7D">
      <w:pPr>
        <w:pStyle w:val="Textkrper"/>
        <w:shd w:val="clear" w:color="auto" w:fill="FFFFFF"/>
        <w:spacing w:after="120" w:line="240" w:lineRule="auto"/>
        <w:jc w:val="left"/>
        <w:rPr>
          <w:rFonts w:cs="Arial"/>
          <w:b w:val="0"/>
          <w:bCs w:val="0"/>
        </w:rPr>
      </w:pPr>
    </w:p>
    <w:p w14:paraId="16F07388" w14:textId="2175A36E" w:rsidR="007B70CC" w:rsidRPr="005535C3" w:rsidRDefault="003545A0" w:rsidP="00F20295">
      <w:pPr>
        <w:pStyle w:val="Textkrper"/>
        <w:spacing w:line="360" w:lineRule="auto"/>
        <w:rPr>
          <w:rFonts w:cs="Arial"/>
        </w:rPr>
      </w:pPr>
      <w:r w:rsidRPr="00AC711D">
        <w:rPr>
          <w:rFonts w:cs="Arial"/>
        </w:rPr>
        <w:t>Lichtkuppeln</w:t>
      </w:r>
      <w:r w:rsidR="00EA1E5E" w:rsidRPr="00AC711D">
        <w:rPr>
          <w:rFonts w:cs="Arial"/>
        </w:rPr>
        <w:t xml:space="preserve"> wirksam, flexibel und schnellstmöglich</w:t>
      </w:r>
      <w:r w:rsidR="005F2F5E" w:rsidRPr="00AC711D">
        <w:rPr>
          <w:rFonts w:cs="Arial"/>
        </w:rPr>
        <w:t xml:space="preserve"> sichern</w:t>
      </w:r>
      <w:r w:rsidRPr="00AC711D">
        <w:rPr>
          <w:rFonts w:cs="Arial"/>
        </w:rPr>
        <w:t xml:space="preserve">: </w:t>
      </w:r>
      <w:r w:rsidR="00017E69" w:rsidRPr="00AC711D">
        <w:rPr>
          <w:rFonts w:cs="Arial"/>
        </w:rPr>
        <w:t>Das</w:t>
      </w:r>
      <w:r w:rsidR="007B2523" w:rsidRPr="00AC711D">
        <w:rPr>
          <w:rFonts w:cs="Arial"/>
        </w:rPr>
        <w:t xml:space="preserve"> </w:t>
      </w:r>
      <w:r w:rsidR="007B70CC" w:rsidRPr="00AC711D">
        <w:rPr>
          <w:rFonts w:cs="Arial"/>
        </w:rPr>
        <w:t xml:space="preserve">dynamische Durchsturzsicherungs-Netz </w:t>
      </w:r>
      <w:r w:rsidR="0015490F" w:rsidRPr="00AC711D">
        <w:rPr>
          <w:rFonts w:cs="Arial"/>
        </w:rPr>
        <w:t>„JET-LK-</w:t>
      </w:r>
      <w:r w:rsidR="007B2523" w:rsidRPr="00AC711D">
        <w:rPr>
          <w:rFonts w:cs="Arial"/>
        </w:rPr>
        <w:t>DDN“</w:t>
      </w:r>
      <w:r w:rsidR="007B70CC" w:rsidRPr="00AC711D">
        <w:rPr>
          <w:rFonts w:cs="Arial"/>
        </w:rPr>
        <w:t xml:space="preserve"> </w:t>
      </w:r>
      <w:r w:rsidR="00017E69" w:rsidRPr="00AC711D">
        <w:rPr>
          <w:rFonts w:cs="Arial"/>
        </w:rPr>
        <w:t xml:space="preserve">ermöglicht </w:t>
      </w:r>
      <w:r w:rsidR="00017E69" w:rsidRPr="00CA1FEA">
        <w:rPr>
          <w:rFonts w:cs="Arial"/>
        </w:rPr>
        <w:t xml:space="preserve">eine </w:t>
      </w:r>
      <w:r w:rsidR="00FE242F" w:rsidRPr="00CA1FEA">
        <w:rPr>
          <w:rFonts w:cs="Arial"/>
        </w:rPr>
        <w:t>unkomplizierte</w:t>
      </w:r>
      <w:r w:rsidR="00017E69" w:rsidRPr="00CA1FEA">
        <w:rPr>
          <w:rFonts w:cs="Arial"/>
        </w:rPr>
        <w:t xml:space="preserve"> Absicherung </w:t>
      </w:r>
      <w:r w:rsidR="00FE224C" w:rsidRPr="00CA1FEA">
        <w:rPr>
          <w:rFonts w:cs="Arial"/>
        </w:rPr>
        <w:t>von</w:t>
      </w:r>
      <w:r w:rsidR="00EA1E5E" w:rsidRPr="00CA1FEA">
        <w:rPr>
          <w:rFonts w:cs="Arial"/>
        </w:rPr>
        <w:t xml:space="preserve"> Tageslichtelemente</w:t>
      </w:r>
      <w:r w:rsidR="00FE224C" w:rsidRPr="00CA1FEA">
        <w:rPr>
          <w:rFonts w:cs="Arial"/>
        </w:rPr>
        <w:t>n</w:t>
      </w:r>
      <w:r w:rsidR="00017E69" w:rsidRPr="00CA1FEA">
        <w:rPr>
          <w:rFonts w:cs="Arial"/>
        </w:rPr>
        <w:t xml:space="preserve"> – </w:t>
      </w:r>
      <w:r w:rsidR="00FE242F" w:rsidRPr="00CA1FEA">
        <w:rPr>
          <w:rFonts w:cs="Arial"/>
        </w:rPr>
        <w:t>vor allem</w:t>
      </w:r>
      <w:r w:rsidR="00017E69" w:rsidRPr="00CA1FEA">
        <w:rPr>
          <w:rFonts w:cs="Arial"/>
        </w:rPr>
        <w:t xml:space="preserve"> im Bestand</w:t>
      </w:r>
      <w:r w:rsidRPr="00CA1FEA">
        <w:rPr>
          <w:rFonts w:cs="Arial"/>
        </w:rPr>
        <w:t xml:space="preserve">. </w:t>
      </w:r>
      <w:r w:rsidR="00EA1E5E" w:rsidRPr="00CA1FEA">
        <w:rPr>
          <w:rFonts w:cs="Arial"/>
        </w:rPr>
        <w:t xml:space="preserve">Das primär für die Nachrüstung </w:t>
      </w:r>
      <w:r w:rsidR="00EA1E5E" w:rsidRPr="005535C3">
        <w:rPr>
          <w:rFonts w:cs="Arial"/>
        </w:rPr>
        <w:t xml:space="preserve">konzipierte </w:t>
      </w:r>
      <w:r w:rsidR="003714B8" w:rsidRPr="005535C3">
        <w:rPr>
          <w:rFonts w:cs="Arial"/>
        </w:rPr>
        <w:t>Spezial-</w:t>
      </w:r>
      <w:r w:rsidR="00E77D99" w:rsidRPr="005535C3">
        <w:rPr>
          <w:rFonts w:cs="Arial"/>
        </w:rPr>
        <w:t>Stahln</w:t>
      </w:r>
      <w:r w:rsidR="00EA1E5E" w:rsidRPr="005535C3">
        <w:rPr>
          <w:rFonts w:cs="Arial"/>
        </w:rPr>
        <w:t>etz</w:t>
      </w:r>
      <w:r w:rsidR="00FE224C" w:rsidRPr="005535C3">
        <w:rPr>
          <w:rFonts w:cs="Arial"/>
        </w:rPr>
        <w:t xml:space="preserve"> der JET-Gruppe (</w:t>
      </w:r>
      <w:proofErr w:type="spellStart"/>
      <w:r w:rsidR="00FE224C" w:rsidRPr="005535C3">
        <w:rPr>
          <w:rFonts w:cs="Arial"/>
        </w:rPr>
        <w:t>Hüllhorst</w:t>
      </w:r>
      <w:proofErr w:type="spellEnd"/>
      <w:r w:rsidR="00FE224C" w:rsidRPr="005535C3">
        <w:rPr>
          <w:rFonts w:cs="Arial"/>
        </w:rPr>
        <w:t>)</w:t>
      </w:r>
      <w:r w:rsidR="00EA1E5E" w:rsidRPr="005535C3">
        <w:rPr>
          <w:rFonts w:cs="Arial"/>
        </w:rPr>
        <w:t xml:space="preserve"> eignet sich für den Einsatz in nahezu allen Lichtkuppelkonstruktionen</w:t>
      </w:r>
      <w:r w:rsidR="008542C2" w:rsidRPr="005535C3">
        <w:rPr>
          <w:rFonts w:cs="Arial"/>
        </w:rPr>
        <w:t xml:space="preserve"> </w:t>
      </w:r>
      <w:r w:rsidR="00367C43" w:rsidRPr="005535C3">
        <w:rPr>
          <w:rFonts w:cs="Arial"/>
        </w:rPr>
        <w:t>und hat für diesen die Freigabe der BG BAU</w:t>
      </w:r>
      <w:r w:rsidR="00FE224C" w:rsidRPr="005535C3">
        <w:rPr>
          <w:rFonts w:cs="Arial"/>
        </w:rPr>
        <w:t>.</w:t>
      </w:r>
      <w:r w:rsidR="00EA1E5E" w:rsidRPr="005535C3">
        <w:rPr>
          <w:rFonts w:cs="Arial"/>
        </w:rPr>
        <w:t xml:space="preserve"> </w:t>
      </w:r>
      <w:r w:rsidR="004942A6" w:rsidRPr="005535C3">
        <w:rPr>
          <w:rFonts w:cs="Arial"/>
        </w:rPr>
        <w:t>Der Einbau ist dabei</w:t>
      </w:r>
      <w:r w:rsidRPr="005535C3">
        <w:rPr>
          <w:rFonts w:cs="Arial"/>
        </w:rPr>
        <w:t xml:space="preserve"> </w:t>
      </w:r>
      <w:r w:rsidR="00017E69" w:rsidRPr="005535C3">
        <w:rPr>
          <w:rFonts w:cs="Arial"/>
        </w:rPr>
        <w:t>unabhängig von</w:t>
      </w:r>
      <w:r w:rsidR="0096536D" w:rsidRPr="005535C3">
        <w:rPr>
          <w:rFonts w:cs="Arial"/>
        </w:rPr>
        <w:t xml:space="preserve"> Material </w:t>
      </w:r>
      <w:r w:rsidR="00017E69" w:rsidRPr="005535C3">
        <w:rPr>
          <w:rFonts w:cs="Arial"/>
        </w:rPr>
        <w:t>und</w:t>
      </w:r>
      <w:r w:rsidR="0096536D" w:rsidRPr="005535C3">
        <w:rPr>
          <w:rFonts w:cs="Arial"/>
        </w:rPr>
        <w:t xml:space="preserve"> Geometrie </w:t>
      </w:r>
      <w:r w:rsidRPr="005535C3">
        <w:rPr>
          <w:rFonts w:cs="Arial"/>
        </w:rPr>
        <w:t>des</w:t>
      </w:r>
      <w:r w:rsidR="00B3791B" w:rsidRPr="005535C3">
        <w:rPr>
          <w:rFonts w:cs="Arial"/>
        </w:rPr>
        <w:t xml:space="preserve"> jeweiligen</w:t>
      </w:r>
      <w:r w:rsidR="0096536D" w:rsidRPr="005535C3">
        <w:rPr>
          <w:rFonts w:cs="Arial"/>
        </w:rPr>
        <w:t xml:space="preserve"> Aufsatzkranz</w:t>
      </w:r>
      <w:r w:rsidRPr="005535C3">
        <w:rPr>
          <w:rFonts w:cs="Arial"/>
        </w:rPr>
        <w:t>es</w:t>
      </w:r>
      <w:r w:rsidR="0096536D" w:rsidRPr="005535C3">
        <w:rPr>
          <w:rFonts w:cs="Arial"/>
        </w:rPr>
        <w:t>.</w:t>
      </w:r>
      <w:r w:rsidRPr="005535C3">
        <w:rPr>
          <w:rFonts w:cs="Arial"/>
        </w:rPr>
        <w:t xml:space="preserve"> </w:t>
      </w:r>
      <w:r w:rsidR="00DB69B4" w:rsidRPr="005535C3">
        <w:rPr>
          <w:rFonts w:cs="Arial"/>
        </w:rPr>
        <w:t xml:space="preserve">Aufgrund konsequenter Standardisierung und damit einhergehender Lagerbevorratung ist </w:t>
      </w:r>
      <w:r w:rsidR="00715751" w:rsidRPr="005535C3">
        <w:rPr>
          <w:rFonts w:cs="Arial"/>
        </w:rPr>
        <w:t>das System</w:t>
      </w:r>
      <w:r w:rsidR="00DB69B4" w:rsidRPr="005535C3">
        <w:rPr>
          <w:rFonts w:cs="Arial"/>
        </w:rPr>
        <w:t xml:space="preserve"> schnellstmöglich verfügbar und kann per Paketdienst versendet werden. Das optimiert die Koordination auf der Baustelle sowie das Handling für den Systempartner. Umfangreiche Montageunterlagen und ein Montagevideo </w:t>
      </w:r>
      <w:r w:rsidR="008B7FEA" w:rsidRPr="005535C3">
        <w:rPr>
          <w:rFonts w:cs="Arial"/>
        </w:rPr>
        <w:t>verkürzen die</w:t>
      </w:r>
      <w:r w:rsidR="00DB69B4" w:rsidRPr="005535C3">
        <w:rPr>
          <w:rFonts w:cs="Arial"/>
        </w:rPr>
        <w:t xml:space="preserve"> </w:t>
      </w:r>
      <w:r w:rsidR="00715751" w:rsidRPr="005535C3">
        <w:rPr>
          <w:rFonts w:cs="Arial"/>
        </w:rPr>
        <w:t>Einbau</w:t>
      </w:r>
      <w:r w:rsidR="00DB69B4" w:rsidRPr="005535C3">
        <w:rPr>
          <w:rFonts w:cs="Arial"/>
        </w:rPr>
        <w:t>zeiten</w:t>
      </w:r>
      <w:r w:rsidR="008B7FEA" w:rsidRPr="005535C3">
        <w:rPr>
          <w:rFonts w:cs="Arial"/>
        </w:rPr>
        <w:t xml:space="preserve"> zudem spürbar</w:t>
      </w:r>
      <w:r w:rsidR="00DB69B4" w:rsidRPr="005535C3">
        <w:rPr>
          <w:rFonts w:cs="Arial"/>
        </w:rPr>
        <w:t>.</w:t>
      </w:r>
    </w:p>
    <w:p w14:paraId="1C469D52" w14:textId="4DA0E91D" w:rsidR="0096536D" w:rsidRPr="00CA1FEA" w:rsidRDefault="0096536D" w:rsidP="00F20295">
      <w:pPr>
        <w:pStyle w:val="Textkrper"/>
        <w:spacing w:line="360" w:lineRule="auto"/>
        <w:rPr>
          <w:rFonts w:cs="Arial"/>
        </w:rPr>
      </w:pPr>
    </w:p>
    <w:p w14:paraId="6CB0BCBC" w14:textId="2FE01484" w:rsidR="00D015DB" w:rsidRPr="00CA1FEA" w:rsidRDefault="002E225C" w:rsidP="00F20295">
      <w:pPr>
        <w:pStyle w:val="Textkrper"/>
        <w:spacing w:line="360" w:lineRule="auto"/>
        <w:rPr>
          <w:rFonts w:cs="Arial"/>
          <w:b w:val="0"/>
        </w:rPr>
      </w:pPr>
      <w:r w:rsidRPr="00CA1FEA">
        <w:rPr>
          <w:rFonts w:cs="Arial"/>
          <w:b w:val="0"/>
        </w:rPr>
        <w:t xml:space="preserve">Die </w:t>
      </w:r>
      <w:r w:rsidR="00EE0638" w:rsidRPr="00CA1FEA">
        <w:rPr>
          <w:rFonts w:cs="Arial"/>
          <w:b w:val="0"/>
        </w:rPr>
        <w:t xml:space="preserve">JET-Gruppe </w:t>
      </w:r>
      <w:r w:rsidR="0057711C" w:rsidRPr="00CA1FEA">
        <w:rPr>
          <w:rFonts w:cs="Arial"/>
          <w:b w:val="0"/>
        </w:rPr>
        <w:t xml:space="preserve">bietet ab </w:t>
      </w:r>
      <w:r w:rsidR="002230F2" w:rsidRPr="00CA1FEA">
        <w:rPr>
          <w:rFonts w:cs="Arial"/>
          <w:b w:val="0"/>
        </w:rPr>
        <w:t>März 2019</w:t>
      </w:r>
      <w:r w:rsidR="0057711C" w:rsidRPr="00CA1FEA">
        <w:rPr>
          <w:rFonts w:cs="Arial"/>
          <w:b w:val="0"/>
        </w:rPr>
        <w:t xml:space="preserve"> eine</w:t>
      </w:r>
      <w:r w:rsidR="00EE0638" w:rsidRPr="00CA1FEA">
        <w:rPr>
          <w:rFonts w:cs="Arial"/>
          <w:b w:val="0"/>
        </w:rPr>
        <w:t xml:space="preserve"> neue Lösung für mehr Sicherheit</w:t>
      </w:r>
      <w:r w:rsidR="0057711C" w:rsidRPr="00CA1FEA">
        <w:rPr>
          <w:rFonts w:cs="Arial"/>
          <w:b w:val="0"/>
        </w:rPr>
        <w:t xml:space="preserve"> auf dem Flachdach</w:t>
      </w:r>
      <w:r w:rsidR="00EE0638" w:rsidRPr="00CA1FEA">
        <w:rPr>
          <w:rFonts w:cs="Arial"/>
          <w:b w:val="0"/>
        </w:rPr>
        <w:t xml:space="preserve">: Das </w:t>
      </w:r>
      <w:r w:rsidR="00017E69" w:rsidRPr="00CA1FEA">
        <w:rPr>
          <w:rFonts w:cs="Arial"/>
          <w:b w:val="0"/>
        </w:rPr>
        <w:t>dynamische Durchsturzsicherungs</w:t>
      </w:r>
      <w:r w:rsidR="00EE0638" w:rsidRPr="00CA1FEA">
        <w:rPr>
          <w:rFonts w:cs="Arial"/>
          <w:b w:val="0"/>
        </w:rPr>
        <w:t xml:space="preserve">system </w:t>
      </w:r>
      <w:r w:rsidR="0015490F" w:rsidRPr="00CA1FEA">
        <w:rPr>
          <w:rFonts w:cs="Arial"/>
          <w:b w:val="0"/>
        </w:rPr>
        <w:t>„JET-LK-</w:t>
      </w:r>
      <w:r w:rsidR="00F22A4C" w:rsidRPr="00CA1FEA">
        <w:rPr>
          <w:rFonts w:cs="Arial"/>
          <w:b w:val="0"/>
        </w:rPr>
        <w:t>DDN“</w:t>
      </w:r>
      <w:r w:rsidR="00EE0638" w:rsidRPr="00CA1FEA">
        <w:rPr>
          <w:rFonts w:cs="Arial"/>
          <w:b w:val="0"/>
        </w:rPr>
        <w:t xml:space="preserve"> eignet sich</w:t>
      </w:r>
      <w:r w:rsidR="00EA1E5E" w:rsidRPr="00CA1FEA">
        <w:rPr>
          <w:rFonts w:cs="Arial"/>
          <w:b w:val="0"/>
        </w:rPr>
        <w:t xml:space="preserve"> zur Nachrüstung nahezu jeder</w:t>
      </w:r>
      <w:r w:rsidR="00EE0638" w:rsidRPr="00CA1FEA">
        <w:rPr>
          <w:rFonts w:cs="Arial"/>
          <w:b w:val="0"/>
        </w:rPr>
        <w:t xml:space="preserve"> Lichtkuppel</w:t>
      </w:r>
      <w:r w:rsidR="00EA1E5E" w:rsidRPr="00CA1FEA">
        <w:rPr>
          <w:rFonts w:cs="Arial"/>
          <w:b w:val="0"/>
        </w:rPr>
        <w:t xml:space="preserve"> und wird – unabhängig von Material, Geometrie und Hersteller – innenliegend an der </w:t>
      </w:r>
      <w:r w:rsidR="00EA1E5E" w:rsidRPr="00CA1FEA">
        <w:rPr>
          <w:rFonts w:cs="Arial"/>
          <w:b w:val="0"/>
        </w:rPr>
        <w:lastRenderedPageBreak/>
        <w:t>Oberkante eines Aufsetzkranzes montiert</w:t>
      </w:r>
      <w:r w:rsidR="00EE0638" w:rsidRPr="00CA1FEA">
        <w:rPr>
          <w:rFonts w:cs="Arial"/>
          <w:b w:val="0"/>
        </w:rPr>
        <w:t>.</w:t>
      </w:r>
      <w:r w:rsidR="00EA1E5E" w:rsidRPr="00CA1FEA">
        <w:rPr>
          <w:rFonts w:cs="Arial"/>
          <w:b w:val="0"/>
        </w:rPr>
        <w:t xml:space="preserve"> </w:t>
      </w:r>
      <w:r w:rsidR="00EA1E5E" w:rsidRPr="00CA1FEA">
        <w:rPr>
          <w:b w:val="0"/>
        </w:rPr>
        <w:t xml:space="preserve">Die Kompatibilität des </w:t>
      </w:r>
      <w:r w:rsidR="00E77D99" w:rsidRPr="00CA1FEA">
        <w:rPr>
          <w:b w:val="0"/>
        </w:rPr>
        <w:t>Stahln</w:t>
      </w:r>
      <w:r w:rsidR="00EA1E5E" w:rsidRPr="00CA1FEA">
        <w:rPr>
          <w:b w:val="0"/>
        </w:rPr>
        <w:t xml:space="preserve">etzes </w:t>
      </w:r>
      <w:r w:rsidR="00E77D99" w:rsidRPr="00CA1FEA">
        <w:rPr>
          <w:b w:val="0"/>
        </w:rPr>
        <w:t xml:space="preserve">mit </w:t>
      </w:r>
      <w:r w:rsidR="00EA1E5E" w:rsidRPr="00CA1FEA">
        <w:rPr>
          <w:b w:val="0"/>
        </w:rPr>
        <w:t xml:space="preserve">Metall-, GFK- </w:t>
      </w:r>
      <w:r w:rsidR="00225348" w:rsidRPr="00CA1FEA">
        <w:rPr>
          <w:b w:val="0"/>
        </w:rPr>
        <w:t>und PVC-</w:t>
      </w:r>
      <w:r w:rsidR="00EA1E5E" w:rsidRPr="00CA1FEA">
        <w:rPr>
          <w:b w:val="0"/>
        </w:rPr>
        <w:t>Aufsetzkränzen unters</w:t>
      </w:r>
      <w:r w:rsidR="00022487" w:rsidRPr="00CA1FEA">
        <w:rPr>
          <w:b w:val="0"/>
        </w:rPr>
        <w:t>chiedlicher Größe und Geometrie</w:t>
      </w:r>
      <w:r w:rsidR="00EA1E5E" w:rsidRPr="00CA1FEA">
        <w:rPr>
          <w:b w:val="0"/>
        </w:rPr>
        <w:t xml:space="preserve"> sowie </w:t>
      </w:r>
      <w:r w:rsidR="00E77D99" w:rsidRPr="00CA1FEA">
        <w:rPr>
          <w:b w:val="0"/>
        </w:rPr>
        <w:t>mit verschiedenen</w:t>
      </w:r>
      <w:r w:rsidR="00EA1E5E" w:rsidRPr="00CA1FEA">
        <w:rPr>
          <w:b w:val="0"/>
        </w:rPr>
        <w:t xml:space="preserve"> Lichtkuppelfunktionen</w:t>
      </w:r>
      <w:r w:rsidR="00E77D99" w:rsidRPr="00CA1FEA">
        <w:rPr>
          <w:b w:val="0"/>
        </w:rPr>
        <w:t xml:space="preserve"> ermöglicht maximale Flexibilität und </w:t>
      </w:r>
      <w:r w:rsidR="005B7640" w:rsidRPr="00CA1FEA">
        <w:rPr>
          <w:b w:val="0"/>
        </w:rPr>
        <w:t>Einsetzbarkeit</w:t>
      </w:r>
      <w:r w:rsidR="00EA1E5E" w:rsidRPr="00CA1FEA">
        <w:rPr>
          <w:b w:val="0"/>
        </w:rPr>
        <w:t>.</w:t>
      </w:r>
      <w:r w:rsidR="00EE0638" w:rsidRPr="00CA1FEA">
        <w:rPr>
          <w:rFonts w:cs="Arial"/>
          <w:b w:val="0"/>
        </w:rPr>
        <w:t xml:space="preserve"> </w:t>
      </w:r>
      <w:r w:rsidR="00A138D5" w:rsidRPr="00CA1FEA">
        <w:rPr>
          <w:rFonts w:cs="Arial"/>
          <w:b w:val="0"/>
        </w:rPr>
        <w:t>Darüber hinaus bietet die Netzstruktur</w:t>
      </w:r>
      <w:r w:rsidR="00230C7D" w:rsidRPr="00CA1FEA">
        <w:rPr>
          <w:rFonts w:cs="Arial"/>
          <w:b w:val="0"/>
        </w:rPr>
        <w:t xml:space="preserve"> dr</w:t>
      </w:r>
      <w:r w:rsidR="00A138D5" w:rsidRPr="00CA1FEA">
        <w:rPr>
          <w:rFonts w:cs="Arial"/>
          <w:b w:val="0"/>
        </w:rPr>
        <w:t xml:space="preserve">ei </w:t>
      </w:r>
      <w:r w:rsidR="00230C7D" w:rsidRPr="00CA1FEA">
        <w:rPr>
          <w:rFonts w:cs="Arial"/>
          <w:b w:val="0"/>
        </w:rPr>
        <w:t>nennenswerte</w:t>
      </w:r>
      <w:r w:rsidR="00A138D5" w:rsidRPr="00CA1FEA">
        <w:rPr>
          <w:rFonts w:cs="Arial"/>
          <w:b w:val="0"/>
        </w:rPr>
        <w:t xml:space="preserve"> Vorteile: </w:t>
      </w:r>
      <w:r w:rsidR="00F45ED3" w:rsidRPr="00CA1FEA">
        <w:rPr>
          <w:rFonts w:cs="Arial"/>
          <w:b w:val="0"/>
        </w:rPr>
        <w:t>Erstens</w:t>
      </w:r>
      <w:r w:rsidR="00A138D5" w:rsidRPr="00CA1FEA">
        <w:rPr>
          <w:rFonts w:cs="Arial"/>
          <w:b w:val="0"/>
        </w:rPr>
        <w:t xml:space="preserve"> sind die Netze aus verdrilltem Spezialdraht weniger scharfkantig</w:t>
      </w:r>
      <w:r w:rsidR="00230C7D" w:rsidRPr="00CA1FEA">
        <w:rPr>
          <w:rFonts w:cs="Arial"/>
          <w:b w:val="0"/>
        </w:rPr>
        <w:t xml:space="preserve">, </w:t>
      </w:r>
      <w:r w:rsidR="00F45ED3" w:rsidRPr="00CA1FEA">
        <w:rPr>
          <w:rFonts w:cs="Arial"/>
          <w:b w:val="0"/>
        </w:rPr>
        <w:t xml:space="preserve">zweitens </w:t>
      </w:r>
      <w:r w:rsidR="00230C7D" w:rsidRPr="00CA1FEA">
        <w:rPr>
          <w:rFonts w:cs="Arial"/>
          <w:b w:val="0"/>
        </w:rPr>
        <w:t xml:space="preserve">sind </w:t>
      </w:r>
      <w:r w:rsidR="00D834C5" w:rsidRPr="00CA1FEA">
        <w:rPr>
          <w:rFonts w:cs="Arial"/>
          <w:b w:val="0"/>
        </w:rPr>
        <w:t xml:space="preserve">sie </w:t>
      </w:r>
      <w:r w:rsidR="00230C7D" w:rsidRPr="00CA1FEA">
        <w:rPr>
          <w:rFonts w:cs="Arial"/>
          <w:b w:val="0"/>
        </w:rPr>
        <w:t>optisch weniger auffällig</w:t>
      </w:r>
      <w:r w:rsidR="00A138D5" w:rsidRPr="00CA1FEA">
        <w:rPr>
          <w:rFonts w:cs="Arial"/>
          <w:b w:val="0"/>
        </w:rPr>
        <w:t xml:space="preserve"> und </w:t>
      </w:r>
      <w:r w:rsidR="00F45ED3" w:rsidRPr="00CA1FEA">
        <w:rPr>
          <w:rFonts w:cs="Arial"/>
          <w:b w:val="0"/>
        </w:rPr>
        <w:t xml:space="preserve">drittens </w:t>
      </w:r>
      <w:r w:rsidR="00230C7D" w:rsidRPr="00CA1FEA">
        <w:rPr>
          <w:rFonts w:cs="Arial"/>
          <w:b w:val="0"/>
        </w:rPr>
        <w:t xml:space="preserve">besitzen </w:t>
      </w:r>
      <w:r w:rsidR="00F45ED3" w:rsidRPr="00CA1FEA">
        <w:rPr>
          <w:rFonts w:cs="Arial"/>
          <w:b w:val="0"/>
        </w:rPr>
        <w:t>sie</w:t>
      </w:r>
      <w:r w:rsidR="00230C7D" w:rsidRPr="00CA1FEA">
        <w:rPr>
          <w:rFonts w:cs="Arial"/>
          <w:b w:val="0"/>
        </w:rPr>
        <w:t xml:space="preserve"> eine aerodynamisch günstige Form.</w:t>
      </w:r>
    </w:p>
    <w:p w14:paraId="511DEE1C" w14:textId="04448AB5" w:rsidR="00D015DB" w:rsidRPr="00CA1FEA" w:rsidRDefault="00D015DB" w:rsidP="00F20295">
      <w:pPr>
        <w:pStyle w:val="Textkrper"/>
        <w:spacing w:line="360" w:lineRule="auto"/>
        <w:rPr>
          <w:rFonts w:cs="Arial"/>
          <w:b w:val="0"/>
        </w:rPr>
      </w:pPr>
    </w:p>
    <w:p w14:paraId="61A37D05" w14:textId="445BA8F0" w:rsidR="00BC23AF" w:rsidRPr="00CA1FEA" w:rsidRDefault="00D83F7C" w:rsidP="00BC23AF">
      <w:pPr>
        <w:pStyle w:val="Textkrper"/>
        <w:spacing w:line="360" w:lineRule="auto"/>
        <w:rPr>
          <w:rFonts w:cs="Arial"/>
        </w:rPr>
      </w:pPr>
      <w:r w:rsidRPr="00CA1FEA">
        <w:rPr>
          <w:rFonts w:cs="Arial"/>
        </w:rPr>
        <w:t>„</w:t>
      </w:r>
      <w:r w:rsidR="00BC23AF" w:rsidRPr="00CA1FEA">
        <w:rPr>
          <w:rFonts w:cs="Arial"/>
        </w:rPr>
        <w:t>Ein</w:t>
      </w:r>
      <w:r w:rsidRPr="00CA1FEA">
        <w:rPr>
          <w:rFonts w:cs="Arial"/>
        </w:rPr>
        <w:t>“</w:t>
      </w:r>
      <w:r w:rsidR="00BC23AF" w:rsidRPr="00CA1FEA">
        <w:rPr>
          <w:rFonts w:cs="Arial"/>
        </w:rPr>
        <w:t xml:space="preserve"> Netz für </w:t>
      </w:r>
      <w:r w:rsidR="000D2DE1" w:rsidRPr="00CA1FEA">
        <w:rPr>
          <w:rFonts w:cs="Arial"/>
        </w:rPr>
        <w:t>„alle“</w:t>
      </w:r>
      <w:r w:rsidR="00BC23AF" w:rsidRPr="00CA1FEA">
        <w:rPr>
          <w:rFonts w:cs="Arial"/>
        </w:rPr>
        <w:t xml:space="preserve"> Fälle </w:t>
      </w:r>
    </w:p>
    <w:p w14:paraId="58001ED4" w14:textId="77777777" w:rsidR="00BC23AF" w:rsidRPr="00CA1FEA" w:rsidRDefault="00BC23AF" w:rsidP="00BC23AF">
      <w:pPr>
        <w:pStyle w:val="Textkrper"/>
        <w:spacing w:line="360" w:lineRule="auto"/>
        <w:rPr>
          <w:rFonts w:cs="Arial"/>
          <w:b w:val="0"/>
        </w:rPr>
      </w:pPr>
    </w:p>
    <w:p w14:paraId="7F8CB9A3" w14:textId="0BC254D6" w:rsidR="00800982" w:rsidRPr="003065C8" w:rsidRDefault="00800982" w:rsidP="00800982">
      <w:pPr>
        <w:pStyle w:val="Kommentar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FEA">
        <w:rPr>
          <w:rFonts w:ascii="Arial" w:hAnsi="Arial" w:cs="Arial"/>
          <w:sz w:val="24"/>
          <w:szCs w:val="24"/>
          <w:lang w:val="de-DE"/>
        </w:rPr>
        <w:t>Ein weiterer, wesentlicher Vorteil sticht jedoch aus der Aufzählung heraus, denn die typische Materialstruktur des Netzes ermöglicht einen ganz neuen logistischen Ansatz. Zur Ausstattung verschiedenster Aufsetzkränze soll</w:t>
      </w:r>
      <w:r w:rsidR="00F45ED3" w:rsidRPr="00CA1FEA">
        <w:rPr>
          <w:rFonts w:ascii="Arial" w:hAnsi="Arial" w:cs="Arial"/>
          <w:sz w:val="24"/>
          <w:szCs w:val="24"/>
          <w:lang w:val="de-DE"/>
        </w:rPr>
        <w:t>en zukünftig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 </w:t>
      </w:r>
      <w:r w:rsidR="008D720C" w:rsidRPr="00CA1FEA">
        <w:rPr>
          <w:rFonts w:ascii="Arial" w:hAnsi="Arial" w:cs="Arial"/>
          <w:sz w:val="24"/>
          <w:szCs w:val="24"/>
          <w:lang w:val="de-DE"/>
        </w:rPr>
        <w:t xml:space="preserve">fünf </w:t>
      </w:r>
      <w:r w:rsidR="00757C92" w:rsidRPr="00CA1FEA">
        <w:rPr>
          <w:rFonts w:ascii="Arial" w:hAnsi="Arial" w:cs="Arial"/>
          <w:sz w:val="24"/>
          <w:szCs w:val="24"/>
          <w:lang w:val="de-DE"/>
        </w:rPr>
        <w:t xml:space="preserve">standardisierte </w:t>
      </w:r>
      <w:r w:rsidR="00225348" w:rsidRPr="00CA1FEA">
        <w:rPr>
          <w:rFonts w:ascii="Arial" w:hAnsi="Arial" w:cs="Arial"/>
          <w:sz w:val="24"/>
          <w:szCs w:val="24"/>
          <w:lang w:val="de-DE"/>
        </w:rPr>
        <w:t>LK-DDN-Set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s zum Einsatz kommen, die eine </w:t>
      </w:r>
      <w:r w:rsidR="00757C92" w:rsidRPr="00CA1FEA">
        <w:rPr>
          <w:rFonts w:ascii="Arial" w:hAnsi="Arial" w:cs="Arial"/>
          <w:sz w:val="24"/>
          <w:szCs w:val="24"/>
          <w:lang w:val="de-DE"/>
        </w:rPr>
        <w:t>Vielzahl an Größen abdecken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. Dies </w:t>
      </w:r>
      <w:r w:rsidR="00757C92" w:rsidRPr="00CA1FEA">
        <w:rPr>
          <w:rFonts w:ascii="Arial" w:hAnsi="Arial" w:cs="Arial"/>
          <w:sz w:val="24"/>
          <w:szCs w:val="24"/>
          <w:lang w:val="de-DE"/>
        </w:rPr>
        <w:t>erhöht die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 Flexibilität hinsichtlich Produktion</w:t>
      </w:r>
      <w:r w:rsidR="00757C92" w:rsidRPr="00CA1FEA">
        <w:rPr>
          <w:rFonts w:ascii="Arial" w:hAnsi="Arial" w:cs="Arial"/>
          <w:sz w:val="24"/>
          <w:szCs w:val="24"/>
          <w:lang w:val="de-DE"/>
        </w:rPr>
        <w:t xml:space="preserve"> sowie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 zentraler und dezentraler Lagerhaltung</w:t>
      </w:r>
      <w:r w:rsidR="00757C92" w:rsidRPr="00CA1FEA">
        <w:rPr>
          <w:rFonts w:ascii="Arial" w:hAnsi="Arial" w:cs="Arial"/>
          <w:sz w:val="24"/>
          <w:szCs w:val="24"/>
          <w:lang w:val="de-DE"/>
        </w:rPr>
        <w:t>. Zudem ist die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 Zustellung</w:t>
      </w:r>
      <w:r w:rsidR="00757C92" w:rsidRPr="00CA1FEA">
        <w:rPr>
          <w:rFonts w:ascii="Arial" w:hAnsi="Arial" w:cs="Arial"/>
          <w:sz w:val="24"/>
          <w:szCs w:val="24"/>
          <w:lang w:val="de-DE"/>
        </w:rPr>
        <w:t xml:space="preserve"> der Sets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 in handlicher Paketform</w:t>
      </w:r>
      <w:r w:rsidR="00757C92" w:rsidRPr="00CA1FEA">
        <w:rPr>
          <w:rFonts w:ascii="Arial" w:hAnsi="Arial" w:cs="Arial"/>
          <w:sz w:val="24"/>
          <w:szCs w:val="24"/>
          <w:lang w:val="de-DE"/>
        </w:rPr>
        <w:t xml:space="preserve"> möglich</w:t>
      </w:r>
      <w:r w:rsidRPr="00CA1FEA">
        <w:rPr>
          <w:rFonts w:ascii="Arial" w:hAnsi="Arial" w:cs="Arial"/>
          <w:sz w:val="24"/>
          <w:szCs w:val="24"/>
          <w:lang w:val="de-DE"/>
        </w:rPr>
        <w:t xml:space="preserve">. </w:t>
      </w:r>
      <w:r w:rsidRPr="00CA1FEA">
        <w:rPr>
          <w:rFonts w:ascii="Arial" w:hAnsi="Arial" w:cs="Arial"/>
          <w:sz w:val="24"/>
          <w:szCs w:val="24"/>
        </w:rPr>
        <w:t xml:space="preserve">So </w:t>
      </w:r>
      <w:r w:rsidR="00757C92" w:rsidRPr="00CA1FEA">
        <w:rPr>
          <w:rFonts w:ascii="Arial" w:hAnsi="Arial" w:cs="Arial"/>
          <w:sz w:val="24"/>
          <w:szCs w:val="24"/>
          <w:lang w:val="de-DE"/>
        </w:rPr>
        <w:t>gelangt</w:t>
      </w:r>
      <w:r w:rsidRPr="00CA1FEA">
        <w:rPr>
          <w:rFonts w:ascii="Arial" w:hAnsi="Arial" w:cs="Arial"/>
          <w:sz w:val="24"/>
          <w:szCs w:val="24"/>
        </w:rPr>
        <w:t xml:space="preserve"> </w:t>
      </w:r>
      <w:r w:rsidRPr="003065C8">
        <w:rPr>
          <w:rFonts w:ascii="Arial" w:hAnsi="Arial" w:cs="Arial"/>
          <w:sz w:val="24"/>
          <w:szCs w:val="24"/>
        </w:rPr>
        <w:t xml:space="preserve">das dynamische Durchsturzsicherungs-Netz innerhalb weniger Tage </w:t>
      </w:r>
      <w:r w:rsidR="001500E3" w:rsidRPr="003065C8">
        <w:rPr>
          <w:rFonts w:ascii="Arial" w:hAnsi="Arial" w:cs="Arial"/>
          <w:sz w:val="24"/>
          <w:szCs w:val="24"/>
          <w:lang w:val="de-DE"/>
        </w:rPr>
        <w:t xml:space="preserve">ab Lager </w:t>
      </w:r>
      <w:r w:rsidR="00757C92" w:rsidRPr="003065C8">
        <w:rPr>
          <w:rFonts w:ascii="Arial" w:hAnsi="Arial" w:cs="Arial"/>
          <w:sz w:val="24"/>
          <w:szCs w:val="24"/>
          <w:lang w:val="de-DE"/>
        </w:rPr>
        <w:t>an den</w:t>
      </w:r>
      <w:r w:rsidRPr="003065C8">
        <w:rPr>
          <w:rFonts w:ascii="Arial" w:hAnsi="Arial" w:cs="Arial"/>
          <w:sz w:val="24"/>
          <w:szCs w:val="24"/>
        </w:rPr>
        <w:t xml:space="preserve"> Einsatzort. Zudem punktet das neue JET-LK</w:t>
      </w:r>
      <w:r w:rsidRPr="003065C8">
        <w:rPr>
          <w:rFonts w:ascii="Arial" w:hAnsi="Arial" w:cs="Arial"/>
          <w:sz w:val="24"/>
          <w:szCs w:val="24"/>
          <w:lang w:val="de-DE"/>
        </w:rPr>
        <w:t>-</w:t>
      </w:r>
      <w:r w:rsidRPr="003065C8">
        <w:rPr>
          <w:rFonts w:ascii="Arial" w:hAnsi="Arial" w:cs="Arial"/>
          <w:sz w:val="24"/>
          <w:szCs w:val="24"/>
        </w:rPr>
        <w:t>DDN mit einer fehlertoleranten Maßaufnahme:</w:t>
      </w:r>
      <w:r w:rsidR="0076069A" w:rsidRPr="003065C8">
        <w:rPr>
          <w:rFonts w:ascii="Arial" w:hAnsi="Arial" w:cs="Arial"/>
          <w:sz w:val="24"/>
          <w:szCs w:val="24"/>
          <w:lang w:val="de-DE"/>
        </w:rPr>
        <w:t xml:space="preserve"> Vor Ort können </w:t>
      </w:r>
      <w:r w:rsidR="00CA1FEA" w:rsidRPr="003065C8">
        <w:rPr>
          <w:rFonts w:ascii="Arial" w:hAnsi="Arial" w:cs="Arial"/>
          <w:sz w:val="24"/>
          <w:szCs w:val="24"/>
          <w:lang w:val="de-DE"/>
        </w:rPr>
        <w:t xml:space="preserve">eventuell </w:t>
      </w:r>
      <w:r w:rsidR="0076069A" w:rsidRPr="003065C8">
        <w:rPr>
          <w:rFonts w:ascii="Arial" w:hAnsi="Arial" w:cs="Arial"/>
          <w:sz w:val="24"/>
          <w:szCs w:val="24"/>
          <w:lang w:val="de-DE"/>
        </w:rPr>
        <w:t>auftretende Abweichungen von Maßaufnahme und tatsächlicher Größe einfach angepasst werden.</w:t>
      </w:r>
      <w:r w:rsidRPr="003065C8">
        <w:rPr>
          <w:rFonts w:ascii="Arial" w:hAnsi="Arial" w:cs="Arial"/>
          <w:sz w:val="24"/>
          <w:szCs w:val="24"/>
        </w:rPr>
        <w:t xml:space="preserve"> </w:t>
      </w:r>
      <w:r w:rsidRPr="003065C8">
        <w:rPr>
          <w:rFonts w:ascii="Arial" w:hAnsi="Arial" w:cs="Arial"/>
          <w:sz w:val="24"/>
          <w:szCs w:val="24"/>
          <w:lang w:val="de-DE"/>
        </w:rPr>
        <w:t>Auch enthält das Set-Konzept bereits alle notwendigen Komponenten für die Ausstattung einer DIN-RWA-Lichtkuppel. Das bedeutet maximale Verfügbarkeit.</w:t>
      </w:r>
    </w:p>
    <w:p w14:paraId="78CE551E" w14:textId="77777777" w:rsidR="00BC23AF" w:rsidRPr="003065C8" w:rsidRDefault="00BC23AF" w:rsidP="00BC23AF">
      <w:pPr>
        <w:pStyle w:val="Textkrper"/>
        <w:spacing w:line="360" w:lineRule="auto"/>
        <w:rPr>
          <w:rFonts w:cs="Arial"/>
          <w:b w:val="0"/>
        </w:rPr>
      </w:pPr>
    </w:p>
    <w:p w14:paraId="21E1668B" w14:textId="33C0274F" w:rsidR="00126E09" w:rsidRPr="003065C8" w:rsidRDefault="00126E09" w:rsidP="00126E09">
      <w:pPr>
        <w:pStyle w:val="Pa1"/>
        <w:spacing w:line="360" w:lineRule="auto"/>
        <w:rPr>
          <w:rFonts w:ascii="Arial" w:hAnsi="Arial" w:cs="Arial"/>
        </w:rPr>
      </w:pPr>
      <w:r w:rsidRPr="003065C8">
        <w:rPr>
          <w:rStyle w:val="A1"/>
          <w:rFonts w:ascii="Arial" w:hAnsi="Arial" w:cs="Arial"/>
          <w:b/>
          <w:bCs/>
          <w:color w:val="auto"/>
          <w:sz w:val="24"/>
          <w:szCs w:val="24"/>
        </w:rPr>
        <w:t>Sicher</w:t>
      </w:r>
      <w:r w:rsidR="00261AA6" w:rsidRPr="003065C8">
        <w:rPr>
          <w:rStyle w:val="A1"/>
          <w:rFonts w:ascii="Arial" w:hAnsi="Arial" w:cs="Arial"/>
          <w:b/>
          <w:bCs/>
          <w:color w:val="auto"/>
          <w:sz w:val="24"/>
          <w:szCs w:val="24"/>
        </w:rPr>
        <w:t>e Voraussetzungen schaffen</w:t>
      </w:r>
    </w:p>
    <w:p w14:paraId="5F27A6E7" w14:textId="77777777" w:rsidR="00126E09" w:rsidRPr="003065C8" w:rsidRDefault="00126E09" w:rsidP="00126E09">
      <w:pPr>
        <w:pStyle w:val="Textkrper"/>
        <w:shd w:val="clear" w:color="auto" w:fill="FFFFFF"/>
        <w:spacing w:after="120" w:line="240" w:lineRule="auto"/>
        <w:jc w:val="left"/>
        <w:rPr>
          <w:rFonts w:cs="Arial"/>
          <w:b w:val="0"/>
          <w:bCs w:val="0"/>
        </w:rPr>
      </w:pPr>
    </w:p>
    <w:p w14:paraId="0F3AE5E8" w14:textId="754275F3" w:rsidR="00126E09" w:rsidRDefault="00A138D5" w:rsidP="00126E09">
      <w:pPr>
        <w:pStyle w:val="Textkrper"/>
        <w:spacing w:line="360" w:lineRule="auto"/>
        <w:rPr>
          <w:rFonts w:cs="Arial"/>
          <w:b w:val="0"/>
        </w:rPr>
      </w:pPr>
      <w:r w:rsidRPr="003065C8">
        <w:rPr>
          <w:rFonts w:cs="Arial"/>
          <w:b w:val="0"/>
        </w:rPr>
        <w:t>Das JET-LK-</w:t>
      </w:r>
      <w:r w:rsidR="00126E09" w:rsidRPr="003065C8">
        <w:rPr>
          <w:rFonts w:cs="Arial"/>
          <w:b w:val="0"/>
        </w:rPr>
        <w:t>DDN wird auf Höhe der Absturzkante, innenliegend im oberen Bereich des Aufsetzkranzes</w:t>
      </w:r>
      <w:r w:rsidR="002E225C" w:rsidRPr="003065C8">
        <w:rPr>
          <w:rFonts w:cs="Arial"/>
          <w:b w:val="0"/>
        </w:rPr>
        <w:t>,</w:t>
      </w:r>
      <w:r w:rsidR="00126E09" w:rsidRPr="003065C8">
        <w:rPr>
          <w:rFonts w:cs="Arial"/>
          <w:b w:val="0"/>
        </w:rPr>
        <w:t xml:space="preserve"> angebracht. Damit bietet es auch bei geöffnetem Tageslichtelement einen permanent und kollektiv wirkenden Schutz gegen Durchsturz und erfül</w:t>
      </w:r>
      <w:r w:rsidR="0057711C" w:rsidRPr="003065C8">
        <w:rPr>
          <w:rFonts w:cs="Arial"/>
          <w:b w:val="0"/>
        </w:rPr>
        <w:t xml:space="preserve">lt die </w:t>
      </w:r>
      <w:r w:rsidR="0057711C" w:rsidRPr="003065C8">
        <w:rPr>
          <w:rFonts w:cs="Arial"/>
          <w:b w:val="0"/>
        </w:rPr>
        <w:lastRenderedPageBreak/>
        <w:t>höchste Schutzklasse gemäß</w:t>
      </w:r>
      <w:r w:rsidR="00126E09" w:rsidRPr="003065C8">
        <w:rPr>
          <w:rFonts w:cs="Arial"/>
          <w:b w:val="0"/>
        </w:rPr>
        <w:t xml:space="preserve"> ASR A2.1. – die Absturzsicherung. Die Besonderheit des Systems: Die Installation beinhaltet</w:t>
      </w:r>
      <w:r w:rsidR="0076069A" w:rsidRPr="003065C8">
        <w:rPr>
          <w:rFonts w:cs="Arial"/>
          <w:b w:val="0"/>
        </w:rPr>
        <w:t xml:space="preserve"> die innovative und einzigartige Kombination einer energieabsorbierenden Befestigungskonsole und eines objektiven Prüfverfahrens.</w:t>
      </w:r>
      <w:r w:rsidR="00126E09" w:rsidRPr="003065C8">
        <w:rPr>
          <w:rFonts w:cs="Arial"/>
          <w:sz w:val="20"/>
          <w:szCs w:val="20"/>
        </w:rPr>
        <w:t xml:space="preserve"> </w:t>
      </w:r>
      <w:r w:rsidR="00126E09" w:rsidRPr="003065C8">
        <w:rPr>
          <w:rFonts w:cs="Arial"/>
          <w:b w:val="0"/>
        </w:rPr>
        <w:t>Dieses Prüfverfahren ermöglicht im Falle der Nachrüstung eine objektive Beurteilung der Tragfähigkeit der Unterkonstruktion, also des bestehenden Lichtkuppel-Aufsetzkranzes. „Bei einem derart flexiblen System ist eine solche Prü</w:t>
      </w:r>
      <w:r w:rsidR="00757C92" w:rsidRPr="003065C8">
        <w:rPr>
          <w:rFonts w:cs="Arial"/>
          <w:b w:val="0"/>
        </w:rPr>
        <w:t>fung unerlässlich“, betont Diplom-Ingenieur</w:t>
      </w:r>
      <w:r w:rsidR="00126E09" w:rsidRPr="003065C8">
        <w:rPr>
          <w:rFonts w:cs="Arial"/>
          <w:b w:val="0"/>
        </w:rPr>
        <w:t xml:space="preserve"> Bert </w:t>
      </w:r>
      <w:proofErr w:type="spellStart"/>
      <w:r w:rsidR="00126E09" w:rsidRPr="003065C8">
        <w:rPr>
          <w:rFonts w:cs="Arial"/>
          <w:b w:val="0"/>
        </w:rPr>
        <w:t>Barkhausen</w:t>
      </w:r>
      <w:proofErr w:type="spellEnd"/>
      <w:r w:rsidR="00126E09" w:rsidRPr="003065C8">
        <w:rPr>
          <w:rFonts w:cs="Arial"/>
          <w:b w:val="0"/>
        </w:rPr>
        <w:t xml:space="preserve"> von der JET-Gruppe. „Um die Sicherheit beim Einbau in die unterschiedlichsten </w:t>
      </w:r>
      <w:r w:rsidR="00126E09">
        <w:rPr>
          <w:rFonts w:cs="Arial"/>
          <w:b w:val="0"/>
        </w:rPr>
        <w:t>Aufsetzkränze zu gewährleisten, muss zunächst die Tragfähigkeit des Kranzes geprüft werden.“</w:t>
      </w:r>
    </w:p>
    <w:p w14:paraId="61929DAA" w14:textId="77777777" w:rsidR="00126E09" w:rsidRDefault="00126E09" w:rsidP="00126E09">
      <w:pPr>
        <w:pStyle w:val="Textkrper"/>
        <w:spacing w:line="360" w:lineRule="auto"/>
        <w:rPr>
          <w:rFonts w:cs="Arial"/>
          <w:b w:val="0"/>
        </w:rPr>
      </w:pPr>
    </w:p>
    <w:p w14:paraId="714F0422" w14:textId="589C3D4C" w:rsidR="00261AA6" w:rsidRDefault="00261AA6" w:rsidP="00261AA6">
      <w:pPr>
        <w:pStyle w:val="Textkrper"/>
        <w:spacing w:line="360" w:lineRule="auto"/>
        <w:rPr>
          <w:rFonts w:cs="Arial"/>
          <w:b w:val="0"/>
        </w:rPr>
      </w:pPr>
      <w:r w:rsidRPr="00BB1D7E">
        <w:rPr>
          <w:rFonts w:cs="Arial"/>
          <w:b w:val="0"/>
        </w:rPr>
        <w:t xml:space="preserve">Der </w:t>
      </w:r>
      <w:r w:rsidRPr="003F3512">
        <w:rPr>
          <w:rFonts w:cs="Arial"/>
          <w:b w:val="0"/>
        </w:rPr>
        <w:t xml:space="preserve">Sicherungsprozess umfasst fünf wesentliche Schritte: Auf Grundlage aktueller Vorschriften und Regeln findet zunächst eine Gefährdungsbeurteilung statt. Werden </w:t>
      </w:r>
      <w:r w:rsidR="00C84F3E">
        <w:rPr>
          <w:rFonts w:cs="Arial"/>
          <w:b w:val="0"/>
        </w:rPr>
        <w:t>Ab- oder Durchsturz-</w:t>
      </w:r>
      <w:r w:rsidRPr="003F3512">
        <w:rPr>
          <w:rFonts w:cs="Arial"/>
          <w:b w:val="0"/>
        </w:rPr>
        <w:t xml:space="preserve">Risiken </w:t>
      </w:r>
      <w:r w:rsidR="00C84F3E">
        <w:rPr>
          <w:rFonts w:cs="Arial"/>
          <w:b w:val="0"/>
        </w:rPr>
        <w:t>an</w:t>
      </w:r>
      <w:r w:rsidRPr="003F3512">
        <w:rPr>
          <w:rFonts w:cs="Arial"/>
          <w:b w:val="0"/>
        </w:rPr>
        <w:t xml:space="preserve"> Lichtkuppeln identifiziert, </w:t>
      </w:r>
      <w:r w:rsidR="00060257" w:rsidRPr="003F3512">
        <w:rPr>
          <w:rFonts w:cs="Arial"/>
          <w:b w:val="0"/>
        </w:rPr>
        <w:t xml:space="preserve">erfolgt </w:t>
      </w:r>
      <w:r w:rsidRPr="003F3512">
        <w:rPr>
          <w:rFonts w:cs="Arial"/>
          <w:b w:val="0"/>
        </w:rPr>
        <w:t>die Tragfähigkeitsuntersuchung der Unterkonstruktion, also des Aufsetzkranzes. Bei ausreichender Tragfähigkeit folgt die Nachrüstung des JET-</w:t>
      </w:r>
      <w:r w:rsidR="00EA1E5E">
        <w:rPr>
          <w:rFonts w:cs="Arial"/>
          <w:b w:val="0"/>
        </w:rPr>
        <w:t>LK-</w:t>
      </w:r>
      <w:r w:rsidR="00060257" w:rsidRPr="003F3512">
        <w:rPr>
          <w:rFonts w:cs="Arial"/>
          <w:b w:val="0"/>
        </w:rPr>
        <w:t>DDN</w:t>
      </w:r>
      <w:r w:rsidRPr="003F3512">
        <w:rPr>
          <w:rFonts w:cs="Arial"/>
          <w:b w:val="0"/>
        </w:rPr>
        <w:t xml:space="preserve"> sowie mit Schritt vier die technische Abnahme durch erneute Untergrundbeurteilung. Im letzten Schritt wird die Montage dokumentiert</w:t>
      </w:r>
      <w:r w:rsidR="00060257" w:rsidRPr="003F3512">
        <w:rPr>
          <w:rFonts w:cs="Arial"/>
          <w:b w:val="0"/>
        </w:rPr>
        <w:t xml:space="preserve">. </w:t>
      </w:r>
      <w:r w:rsidR="0008089B" w:rsidRPr="003F3512">
        <w:rPr>
          <w:rFonts w:cs="Arial"/>
          <w:b w:val="0"/>
        </w:rPr>
        <w:t>D</w:t>
      </w:r>
      <w:r w:rsidR="00060257" w:rsidRPr="003F3512">
        <w:rPr>
          <w:rFonts w:cs="Arial"/>
          <w:b w:val="0"/>
        </w:rPr>
        <w:t>en korrekten und fehlerfreien Prozessa</w:t>
      </w:r>
      <w:r w:rsidR="0008089B" w:rsidRPr="003F3512">
        <w:rPr>
          <w:rFonts w:cs="Arial"/>
          <w:b w:val="0"/>
        </w:rPr>
        <w:t xml:space="preserve">blauf sichert das </w:t>
      </w:r>
      <w:r w:rsidR="00060257" w:rsidRPr="003F3512">
        <w:rPr>
          <w:rFonts w:cs="Arial"/>
          <w:b w:val="0"/>
        </w:rPr>
        <w:t>JET-Systempartner</w:t>
      </w:r>
      <w:r w:rsidR="003714B8">
        <w:rPr>
          <w:rFonts w:cs="Arial"/>
          <w:b w:val="0"/>
        </w:rPr>
        <w:t>-</w:t>
      </w:r>
      <w:proofErr w:type="spellStart"/>
      <w:r w:rsidR="00060257" w:rsidRPr="003F3512">
        <w:rPr>
          <w:rFonts w:cs="Arial"/>
          <w:b w:val="0"/>
        </w:rPr>
        <w:t>schaftskonzept</w:t>
      </w:r>
      <w:proofErr w:type="spellEnd"/>
      <w:r w:rsidR="00060257" w:rsidRPr="003F3512">
        <w:rPr>
          <w:rFonts w:cs="Arial"/>
          <w:b w:val="0"/>
        </w:rPr>
        <w:t>,</w:t>
      </w:r>
      <w:r w:rsidR="0008089B" w:rsidRPr="003F3512">
        <w:rPr>
          <w:rFonts w:cs="Arial"/>
          <w:b w:val="0"/>
        </w:rPr>
        <w:t xml:space="preserve"> </w:t>
      </w:r>
      <w:r w:rsidR="0057711C" w:rsidRPr="003F3512">
        <w:rPr>
          <w:rFonts w:cs="Arial"/>
          <w:b w:val="0"/>
        </w:rPr>
        <w:t>welches</w:t>
      </w:r>
      <w:r w:rsidR="0008089B" w:rsidRPr="003F3512">
        <w:rPr>
          <w:rFonts w:cs="Arial"/>
          <w:b w:val="0"/>
        </w:rPr>
        <w:t xml:space="preserve"> Händler, Dachdecker und Verantwortliche von JET professionell vernetzt und so ein Höchstmaß an Sicherheit und Service</w:t>
      </w:r>
      <w:r w:rsidR="0008089B" w:rsidRPr="0008089B">
        <w:rPr>
          <w:rFonts w:cs="Arial"/>
          <w:b w:val="0"/>
        </w:rPr>
        <w:t xml:space="preserve"> bietet. </w:t>
      </w:r>
      <w:r w:rsidR="00060257">
        <w:rPr>
          <w:rFonts w:cs="Arial"/>
          <w:b w:val="0"/>
        </w:rPr>
        <w:t>Auf diese Weise</w:t>
      </w:r>
      <w:r w:rsidRPr="00F3262D">
        <w:rPr>
          <w:rFonts w:cs="Arial"/>
          <w:b w:val="0"/>
        </w:rPr>
        <w:t xml:space="preserve"> schafft der Hers</w:t>
      </w:r>
      <w:r w:rsidRPr="00C445A4">
        <w:rPr>
          <w:rFonts w:cs="Arial"/>
          <w:b w:val="0"/>
        </w:rPr>
        <w:t xml:space="preserve">teller einen umfassenden Sicherungsprozess, der Planern und Gebäudebetreibern </w:t>
      </w:r>
      <w:r>
        <w:rPr>
          <w:rFonts w:cs="Arial"/>
          <w:b w:val="0"/>
        </w:rPr>
        <w:t xml:space="preserve">Rechtssicherheit </w:t>
      </w:r>
      <w:r w:rsidR="002E225C">
        <w:rPr>
          <w:rFonts w:cs="Arial"/>
          <w:b w:val="0"/>
        </w:rPr>
        <w:t>bietet – s</w:t>
      </w:r>
      <w:r>
        <w:rPr>
          <w:rFonts w:cs="Arial"/>
          <w:b w:val="0"/>
        </w:rPr>
        <w:t>owohl bei</w:t>
      </w:r>
      <w:r w:rsidRPr="00C445A4">
        <w:rPr>
          <w:rFonts w:cs="Arial"/>
          <w:b w:val="0"/>
        </w:rPr>
        <w:t xml:space="preserve"> der Sanierung von </w:t>
      </w:r>
      <w:r w:rsidRPr="00CD2C2A">
        <w:rPr>
          <w:rFonts w:cs="Arial"/>
          <w:b w:val="0"/>
        </w:rPr>
        <w:t xml:space="preserve">Bestandsgebäuden </w:t>
      </w:r>
      <w:r>
        <w:rPr>
          <w:rFonts w:cs="Arial"/>
          <w:b w:val="0"/>
        </w:rPr>
        <w:t>als auch</w:t>
      </w:r>
      <w:r w:rsidRPr="00CD2C2A">
        <w:rPr>
          <w:rFonts w:cs="Arial"/>
          <w:b w:val="0"/>
        </w:rPr>
        <w:t xml:space="preserve"> im Sinne der erforderlichen fortlaufenden Überwachung und In</w:t>
      </w:r>
      <w:r w:rsidR="002E225C">
        <w:rPr>
          <w:rFonts w:cs="Arial"/>
          <w:b w:val="0"/>
        </w:rPr>
        <w:t>standhaltung baulicher Anlagen.</w:t>
      </w:r>
    </w:p>
    <w:p w14:paraId="17859404" w14:textId="77777777" w:rsidR="0057711C" w:rsidRDefault="0057711C" w:rsidP="00261AA6">
      <w:pPr>
        <w:pStyle w:val="Textkrper"/>
        <w:spacing w:line="360" w:lineRule="auto"/>
        <w:rPr>
          <w:rFonts w:cs="Arial"/>
          <w:b w:val="0"/>
        </w:rPr>
      </w:pPr>
    </w:p>
    <w:p w14:paraId="7A8C18DE" w14:textId="28605553" w:rsidR="0057711C" w:rsidRPr="00BB1D7E" w:rsidRDefault="0057711C" w:rsidP="00261AA6">
      <w:pPr>
        <w:pStyle w:val="Textkrper"/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lastRenderedPageBreak/>
        <w:t>Nähere Informationen zum neuen D</w:t>
      </w:r>
      <w:r w:rsidR="00EA1E5E">
        <w:rPr>
          <w:rFonts w:cs="Arial"/>
          <w:b w:val="0"/>
        </w:rPr>
        <w:t>urchsturzsicherung-Netz „JET-LK-</w:t>
      </w:r>
      <w:r>
        <w:rPr>
          <w:rFonts w:cs="Arial"/>
          <w:b w:val="0"/>
        </w:rPr>
        <w:t xml:space="preserve">DDN“ </w:t>
      </w:r>
      <w:r w:rsidR="003F3512">
        <w:rPr>
          <w:rFonts w:cs="Arial"/>
          <w:b w:val="0"/>
        </w:rPr>
        <w:t xml:space="preserve">sind direkt bei der JET-Gruppe erhältlich – per </w:t>
      </w:r>
      <w:r w:rsidR="003F3512" w:rsidRPr="003F3512">
        <w:rPr>
          <w:rFonts w:cs="Arial"/>
          <w:b w:val="0"/>
        </w:rPr>
        <w:t>Telefon</w:t>
      </w:r>
      <w:r w:rsidR="00206238">
        <w:rPr>
          <w:rFonts w:cs="Arial"/>
          <w:b w:val="0"/>
        </w:rPr>
        <w:t xml:space="preserve"> </w:t>
      </w:r>
      <w:r w:rsidR="00206238" w:rsidRPr="00206238">
        <w:rPr>
          <w:rFonts w:cs="Arial"/>
        </w:rPr>
        <w:t>(</w:t>
      </w:r>
      <w:r w:rsidR="003F3512" w:rsidRPr="00206238">
        <w:rPr>
          <w:rFonts w:cs="Arial"/>
        </w:rPr>
        <w:t>05744-5030</w:t>
      </w:r>
      <w:r w:rsidR="00206238" w:rsidRPr="00206238">
        <w:rPr>
          <w:rFonts w:cs="Arial"/>
        </w:rPr>
        <w:t>)</w:t>
      </w:r>
      <w:r w:rsidR="003F3512">
        <w:rPr>
          <w:rFonts w:cs="Arial"/>
        </w:rPr>
        <w:t xml:space="preserve"> </w:t>
      </w:r>
      <w:r w:rsidR="003F3512" w:rsidRPr="003F3512">
        <w:rPr>
          <w:rFonts w:cs="Arial"/>
          <w:b w:val="0"/>
        </w:rPr>
        <w:t xml:space="preserve">oder </w:t>
      </w:r>
      <w:r w:rsidR="00206238">
        <w:rPr>
          <w:rFonts w:cs="Arial"/>
          <w:b w:val="0"/>
        </w:rPr>
        <w:t xml:space="preserve">E-Mail </w:t>
      </w:r>
      <w:r w:rsidR="00206238" w:rsidRPr="00206238">
        <w:rPr>
          <w:rFonts w:cs="Arial"/>
        </w:rPr>
        <w:t>(</w:t>
      </w:r>
      <w:r w:rsidR="003F3512">
        <w:rPr>
          <w:rFonts w:cs="Arial"/>
        </w:rPr>
        <w:t>info@jet-gruppe.de</w:t>
      </w:r>
      <w:r w:rsidR="00206238">
        <w:rPr>
          <w:rFonts w:cs="Arial"/>
        </w:rPr>
        <w:t>)</w:t>
      </w:r>
      <w:r w:rsidR="003F3512">
        <w:rPr>
          <w:rFonts w:cs="Arial"/>
        </w:rPr>
        <w:t>.</w:t>
      </w:r>
    </w:p>
    <w:p w14:paraId="653AD097" w14:textId="565AEFE5" w:rsidR="000A76BB" w:rsidRPr="00CD2DE3" w:rsidRDefault="000A76BB" w:rsidP="000A76BB">
      <w:pPr>
        <w:spacing w:line="400" w:lineRule="exact"/>
        <w:ind w:left="708"/>
        <w:jc w:val="right"/>
        <w:rPr>
          <w:rFonts w:ascii="Arial" w:hAnsi="Arial" w:cs="Arial"/>
        </w:rPr>
      </w:pPr>
      <w:r w:rsidRPr="00CD2DE3">
        <w:rPr>
          <w:rFonts w:ascii="Arial" w:hAnsi="Arial" w:cs="Arial"/>
        </w:rPr>
        <w:t xml:space="preserve">ca. </w:t>
      </w:r>
      <w:r w:rsidR="00261AA6">
        <w:rPr>
          <w:rFonts w:ascii="Arial" w:hAnsi="Arial" w:cs="Arial"/>
        </w:rPr>
        <w:t>4</w:t>
      </w:r>
      <w:r w:rsidR="00FD6319" w:rsidRPr="003871F9">
        <w:rPr>
          <w:rFonts w:ascii="Arial" w:hAnsi="Arial" w:cs="Arial"/>
        </w:rPr>
        <w:t>.</w:t>
      </w:r>
      <w:r w:rsidR="00453A23">
        <w:rPr>
          <w:rFonts w:ascii="Arial" w:hAnsi="Arial" w:cs="Arial"/>
        </w:rPr>
        <w:t>2</w:t>
      </w:r>
      <w:r w:rsidR="00C671A6" w:rsidRPr="003871F9">
        <w:rPr>
          <w:rFonts w:ascii="Arial" w:hAnsi="Arial" w:cs="Arial"/>
        </w:rPr>
        <w:t>00</w:t>
      </w:r>
      <w:r w:rsidRPr="00CD2DE3">
        <w:rPr>
          <w:rFonts w:ascii="Arial" w:hAnsi="Arial" w:cs="Arial"/>
        </w:rPr>
        <w:t xml:space="preserve"> Zeichen</w:t>
      </w:r>
    </w:p>
    <w:p w14:paraId="63C61E6B" w14:textId="77777777" w:rsidR="00902C9B" w:rsidRDefault="00902C9B" w:rsidP="00FF55C6">
      <w:pPr>
        <w:spacing w:line="400" w:lineRule="exact"/>
        <w:jc w:val="both"/>
        <w:rPr>
          <w:rFonts w:ascii="Arial" w:hAnsi="Arial"/>
        </w:rPr>
      </w:pPr>
    </w:p>
    <w:p w14:paraId="37EA1C7E" w14:textId="57D45F0B" w:rsidR="00520546" w:rsidRDefault="000A76BB" w:rsidP="004D28D1">
      <w:pPr>
        <w:spacing w:line="400" w:lineRule="exact"/>
        <w:jc w:val="both"/>
        <w:rPr>
          <w:rFonts w:ascii="Arial" w:hAnsi="Arial" w:cs="Arial"/>
          <w:b/>
          <w:u w:val="single"/>
        </w:rPr>
      </w:pPr>
      <w:r w:rsidRPr="00CD2DE3">
        <w:rPr>
          <w:rFonts w:ascii="Arial" w:hAnsi="Arial"/>
        </w:rPr>
        <w:t xml:space="preserve">Dieser Text ist auch online abrufbar unter </w:t>
      </w:r>
      <w:r w:rsidRPr="00CD2DE3">
        <w:rPr>
          <w:rFonts w:ascii="Arial" w:hAnsi="Arial"/>
          <w:b/>
          <w:bCs/>
        </w:rPr>
        <w:t>www.jet-gruppe.de</w:t>
      </w:r>
      <w:r w:rsidRPr="00CD2DE3">
        <w:rPr>
          <w:rFonts w:ascii="Arial" w:hAnsi="Arial"/>
        </w:rPr>
        <w:t xml:space="preserve"> (Rubrik: Presse) oder </w:t>
      </w:r>
      <w:r w:rsidRPr="00CD2DE3">
        <w:rPr>
          <w:rFonts w:ascii="Arial" w:hAnsi="Arial"/>
          <w:b/>
          <w:bCs/>
        </w:rPr>
        <w:t>www.dako-pr.de</w:t>
      </w:r>
      <w:r w:rsidRPr="00CD2DE3">
        <w:rPr>
          <w:rFonts w:ascii="Arial" w:hAnsi="Arial"/>
        </w:rPr>
        <w:t xml:space="preserve"> (Rubrik: </w:t>
      </w:r>
      <w:r w:rsidR="00F8439B">
        <w:rPr>
          <w:rFonts w:ascii="Arial" w:hAnsi="Arial"/>
        </w:rPr>
        <w:t>Pressemitteilungen</w:t>
      </w:r>
      <w:r w:rsidRPr="00CD2DE3">
        <w:rPr>
          <w:rFonts w:ascii="Arial" w:hAnsi="Arial"/>
        </w:rPr>
        <w:t>).</w:t>
      </w:r>
    </w:p>
    <w:p w14:paraId="2B53CD64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4C2AD76" w14:textId="1B8585FA" w:rsidR="00B3623F" w:rsidRDefault="00B3623F">
      <w:pPr>
        <w:suppressAutoHyphens w:val="0"/>
        <w:rPr>
          <w:rFonts w:ascii="Arial" w:hAnsi="Arial" w:cs="Arial"/>
          <w:b/>
          <w:u w:val="single"/>
        </w:rPr>
      </w:pPr>
    </w:p>
    <w:p w14:paraId="25C9412C" w14:textId="77777777" w:rsidR="00261AA6" w:rsidRDefault="00261AA6">
      <w:pPr>
        <w:suppressAutoHyphens w:val="0"/>
        <w:rPr>
          <w:rFonts w:ascii="Arial" w:hAnsi="Arial" w:cs="Arial"/>
          <w:b/>
          <w:u w:val="single"/>
        </w:rPr>
      </w:pPr>
    </w:p>
    <w:p w14:paraId="5E0B6A4C" w14:textId="77777777" w:rsidR="002E225C" w:rsidRDefault="002E225C">
      <w:pPr>
        <w:suppressAutoHyphens w:val="0"/>
        <w:rPr>
          <w:rFonts w:ascii="Arial" w:hAnsi="Arial" w:cs="Arial"/>
          <w:b/>
          <w:u w:val="single"/>
        </w:rPr>
      </w:pPr>
    </w:p>
    <w:p w14:paraId="76F9CD28" w14:textId="77777777" w:rsidR="002E225C" w:rsidRDefault="002E225C">
      <w:pPr>
        <w:suppressAutoHyphens w:val="0"/>
        <w:rPr>
          <w:rFonts w:ascii="Arial" w:hAnsi="Arial" w:cs="Arial"/>
          <w:b/>
          <w:u w:val="single"/>
        </w:rPr>
      </w:pPr>
    </w:p>
    <w:p w14:paraId="1FEB97CE" w14:textId="77777777" w:rsidR="00DE41BD" w:rsidRDefault="00DE41BD">
      <w:pPr>
        <w:suppressAutoHyphens w:val="0"/>
        <w:rPr>
          <w:rFonts w:ascii="Arial" w:hAnsi="Arial" w:cs="Arial"/>
          <w:b/>
          <w:u w:val="single"/>
        </w:rPr>
      </w:pPr>
    </w:p>
    <w:p w14:paraId="2C2B6BE4" w14:textId="77777777" w:rsidR="00DE41BD" w:rsidRDefault="00DE41BD">
      <w:pPr>
        <w:suppressAutoHyphens w:val="0"/>
        <w:rPr>
          <w:rFonts w:ascii="Arial" w:hAnsi="Arial" w:cs="Arial"/>
          <w:b/>
          <w:u w:val="single"/>
        </w:rPr>
      </w:pPr>
    </w:p>
    <w:p w14:paraId="684078C8" w14:textId="77777777" w:rsidR="002E225C" w:rsidRDefault="002E225C">
      <w:pPr>
        <w:suppressAutoHyphens w:val="0"/>
        <w:rPr>
          <w:rFonts w:ascii="Arial" w:hAnsi="Arial" w:cs="Arial"/>
          <w:b/>
          <w:u w:val="single"/>
        </w:rPr>
      </w:pPr>
    </w:p>
    <w:p w14:paraId="6C7186D5" w14:textId="5A4E905D" w:rsidR="00B3623F" w:rsidRDefault="00B3623F">
      <w:pPr>
        <w:suppressAutoHyphens w:val="0"/>
        <w:rPr>
          <w:rFonts w:ascii="Arial" w:hAnsi="Arial" w:cs="Arial"/>
          <w:b/>
          <w:u w:val="single"/>
        </w:rPr>
      </w:pPr>
    </w:p>
    <w:p w14:paraId="16DFEDC1" w14:textId="405F9DE1" w:rsidR="00B85574" w:rsidRDefault="004F16A4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</w:t>
      </w:r>
      <w:r w:rsidR="00565F80" w:rsidRPr="00CD2DE3">
        <w:rPr>
          <w:rFonts w:ascii="Arial" w:hAnsi="Arial" w:cs="Arial"/>
          <w:b/>
          <w:u w:val="single"/>
        </w:rPr>
        <w:t>ilduntersc</w:t>
      </w:r>
      <w:r w:rsidR="007F11FB" w:rsidRPr="00CD2DE3">
        <w:rPr>
          <w:rFonts w:ascii="Arial" w:hAnsi="Arial" w:cs="Arial"/>
          <w:b/>
          <w:u w:val="single"/>
        </w:rPr>
        <w:t>hrift</w:t>
      </w:r>
      <w:r w:rsidR="0093042D">
        <w:rPr>
          <w:rFonts w:ascii="Arial" w:hAnsi="Arial" w:cs="Arial"/>
          <w:b/>
          <w:u w:val="single"/>
        </w:rPr>
        <w:t>en</w:t>
      </w:r>
    </w:p>
    <w:p w14:paraId="224DE8C0" w14:textId="4A5B1AA8" w:rsidR="00C338DF" w:rsidRDefault="00C338DF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E358EB2" w14:textId="0769B971" w:rsidR="00540C41" w:rsidRDefault="00540C41" w:rsidP="00410532">
      <w:pPr>
        <w:spacing w:line="400" w:lineRule="exact"/>
        <w:rPr>
          <w:rFonts w:ascii="Arial" w:hAnsi="Arial" w:cs="Arial"/>
          <w:b/>
        </w:rPr>
      </w:pPr>
      <w:r w:rsidRPr="00AD7C59">
        <w:rPr>
          <w:rFonts w:ascii="Arial" w:hAnsi="Arial" w:cs="Arial"/>
          <w:b/>
        </w:rPr>
        <w:t>[18-</w:t>
      </w:r>
      <w:r w:rsidR="00410532">
        <w:rPr>
          <w:rFonts w:ascii="Arial" w:hAnsi="Arial" w:cs="Arial"/>
          <w:b/>
        </w:rPr>
        <w:t>1</w:t>
      </w:r>
      <w:r w:rsidR="009C1CB2">
        <w:rPr>
          <w:rFonts w:ascii="Arial" w:hAnsi="Arial" w:cs="Arial"/>
          <w:b/>
        </w:rPr>
        <w:t>5</w:t>
      </w:r>
      <w:r w:rsidR="00EA1E5E">
        <w:rPr>
          <w:rFonts w:ascii="Arial" w:hAnsi="Arial" w:cs="Arial"/>
          <w:b/>
        </w:rPr>
        <w:t xml:space="preserve"> JET-LK-</w:t>
      </w:r>
      <w:r w:rsidR="00473D96">
        <w:rPr>
          <w:rFonts w:ascii="Arial" w:hAnsi="Arial" w:cs="Arial"/>
          <w:b/>
        </w:rPr>
        <w:t>DDN</w:t>
      </w:r>
      <w:r w:rsidRPr="00AD7C59">
        <w:rPr>
          <w:rFonts w:ascii="Arial" w:hAnsi="Arial" w:cs="Arial"/>
          <w:b/>
        </w:rPr>
        <w:t>]</w:t>
      </w:r>
    </w:p>
    <w:p w14:paraId="77B02DF5" w14:textId="03226690" w:rsidR="00540C41" w:rsidRPr="00AD7C59" w:rsidRDefault="00D71911" w:rsidP="00540C41">
      <w:pPr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C55B3C8" wp14:editId="2CEFFEE9">
            <wp:simplePos x="0" y="0"/>
            <wp:positionH relativeFrom="margin">
              <wp:posOffset>40640</wp:posOffset>
            </wp:positionH>
            <wp:positionV relativeFrom="margin">
              <wp:posOffset>4561840</wp:posOffset>
            </wp:positionV>
            <wp:extent cx="4319370" cy="2160000"/>
            <wp:effectExtent l="0" t="0" r="508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5 JET-LK-DDN_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37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6D9">
        <w:rPr>
          <w:rFonts w:ascii="Arial" w:hAnsi="Arial" w:cs="Arial"/>
          <w:i/>
        </w:rPr>
        <w:t>Produktinnovation für mehr Sicherheit: Das nachrüstbare dynami</w:t>
      </w:r>
      <w:r w:rsidR="00261AA6">
        <w:rPr>
          <w:rFonts w:ascii="Arial" w:hAnsi="Arial" w:cs="Arial"/>
          <w:i/>
        </w:rPr>
        <w:t>sche Du</w:t>
      </w:r>
      <w:r w:rsidR="00EA1E5E">
        <w:rPr>
          <w:rFonts w:ascii="Arial" w:hAnsi="Arial" w:cs="Arial"/>
          <w:i/>
        </w:rPr>
        <w:t>rchsturzsicherungs-Netz „JET-LK-</w:t>
      </w:r>
      <w:r w:rsidR="00261AA6">
        <w:rPr>
          <w:rFonts w:ascii="Arial" w:hAnsi="Arial" w:cs="Arial"/>
          <w:i/>
        </w:rPr>
        <w:t>DDN“</w:t>
      </w:r>
      <w:r w:rsidR="004276D9">
        <w:rPr>
          <w:rFonts w:ascii="Arial" w:hAnsi="Arial" w:cs="Arial"/>
          <w:i/>
        </w:rPr>
        <w:t xml:space="preserve"> eignet sich </w:t>
      </w:r>
      <w:r w:rsidR="004276D9" w:rsidRPr="00AC711D">
        <w:rPr>
          <w:rFonts w:ascii="Arial" w:hAnsi="Arial" w:cs="Arial"/>
          <w:i/>
        </w:rPr>
        <w:t xml:space="preserve">für </w:t>
      </w:r>
      <w:r w:rsidR="00FE1DEA" w:rsidRPr="00AC711D">
        <w:rPr>
          <w:rFonts w:ascii="Arial" w:hAnsi="Arial" w:cs="Arial"/>
          <w:i/>
        </w:rPr>
        <w:t xml:space="preserve">nahezu </w:t>
      </w:r>
      <w:r w:rsidR="00951DA1" w:rsidRPr="00AC711D">
        <w:rPr>
          <w:rFonts w:ascii="Arial" w:hAnsi="Arial" w:cs="Arial"/>
          <w:i/>
        </w:rPr>
        <w:t xml:space="preserve">alle </w:t>
      </w:r>
      <w:r w:rsidR="004276D9" w:rsidRPr="00AC711D">
        <w:rPr>
          <w:rFonts w:ascii="Arial" w:hAnsi="Arial" w:cs="Arial"/>
          <w:i/>
        </w:rPr>
        <w:t>Lichtkuppeln</w:t>
      </w:r>
      <w:r w:rsidR="00C47DF3">
        <w:rPr>
          <w:rFonts w:ascii="Arial" w:hAnsi="Arial" w:cs="Arial"/>
          <w:i/>
        </w:rPr>
        <w:t>.</w:t>
      </w:r>
    </w:p>
    <w:p w14:paraId="3CE01467" w14:textId="11054701" w:rsidR="00540C41" w:rsidRDefault="00540C41" w:rsidP="00540C41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AD7C59">
        <w:rPr>
          <w:rFonts w:ascii="Arial" w:hAnsi="Arial" w:cs="Arial"/>
        </w:rPr>
        <w:t>: JET</w:t>
      </w:r>
      <w:r w:rsidRPr="00CD2DE3">
        <w:rPr>
          <w:rFonts w:ascii="Arial" w:hAnsi="Arial" w:cs="Arial"/>
        </w:rPr>
        <w:t>-Gruppe</w:t>
      </w:r>
    </w:p>
    <w:p w14:paraId="79B1FE54" w14:textId="7B7E9BEC" w:rsidR="00453A23" w:rsidRDefault="00453A23" w:rsidP="00540C41">
      <w:pPr>
        <w:spacing w:line="400" w:lineRule="exact"/>
        <w:jc w:val="right"/>
        <w:rPr>
          <w:rFonts w:ascii="Arial" w:hAnsi="Arial" w:cs="Arial"/>
        </w:rPr>
      </w:pPr>
    </w:p>
    <w:p w14:paraId="3C76CA10" w14:textId="77777777" w:rsidR="00453A23" w:rsidRDefault="00453A23" w:rsidP="00540C41">
      <w:pPr>
        <w:spacing w:line="400" w:lineRule="exact"/>
        <w:jc w:val="right"/>
        <w:rPr>
          <w:rFonts w:ascii="Arial" w:hAnsi="Arial" w:cs="Arial"/>
        </w:rPr>
      </w:pPr>
    </w:p>
    <w:p w14:paraId="343290DE" w14:textId="77777777" w:rsidR="00453A23" w:rsidRDefault="00453A23" w:rsidP="00540C41">
      <w:pPr>
        <w:spacing w:line="400" w:lineRule="exact"/>
        <w:jc w:val="right"/>
        <w:rPr>
          <w:rFonts w:ascii="Arial" w:hAnsi="Arial" w:cs="Arial"/>
        </w:rPr>
      </w:pPr>
    </w:p>
    <w:p w14:paraId="1AA74457" w14:textId="77777777" w:rsidR="00DE41BD" w:rsidRDefault="00DE41BD" w:rsidP="00540C41">
      <w:pPr>
        <w:spacing w:line="400" w:lineRule="exact"/>
        <w:jc w:val="right"/>
        <w:rPr>
          <w:rFonts w:ascii="Arial" w:hAnsi="Arial" w:cs="Arial"/>
        </w:rPr>
      </w:pPr>
    </w:p>
    <w:p w14:paraId="12EC7250" w14:textId="77777777" w:rsidR="00453A23" w:rsidRDefault="00453A23" w:rsidP="00540C41">
      <w:pPr>
        <w:spacing w:line="400" w:lineRule="exact"/>
        <w:jc w:val="right"/>
        <w:rPr>
          <w:rFonts w:ascii="Arial" w:hAnsi="Arial" w:cs="Arial"/>
        </w:rPr>
      </w:pPr>
    </w:p>
    <w:p w14:paraId="5064F6B2" w14:textId="785D72BF" w:rsidR="00E0366F" w:rsidRDefault="00E0366F" w:rsidP="00E0366F">
      <w:pPr>
        <w:spacing w:line="400" w:lineRule="exact"/>
        <w:rPr>
          <w:rFonts w:ascii="Arial" w:hAnsi="Arial" w:cs="Arial"/>
          <w:b/>
        </w:rPr>
      </w:pPr>
      <w:r w:rsidRPr="00AD7C59">
        <w:rPr>
          <w:rFonts w:ascii="Arial" w:hAnsi="Arial" w:cs="Arial"/>
          <w:b/>
        </w:rPr>
        <w:lastRenderedPageBreak/>
        <w:t>[18-</w:t>
      </w:r>
      <w:r>
        <w:rPr>
          <w:rFonts w:ascii="Arial" w:hAnsi="Arial" w:cs="Arial"/>
          <w:b/>
        </w:rPr>
        <w:t>1</w:t>
      </w:r>
      <w:r w:rsidR="009C1CB2">
        <w:rPr>
          <w:rFonts w:ascii="Arial" w:hAnsi="Arial" w:cs="Arial"/>
          <w:b/>
        </w:rPr>
        <w:t>5</w:t>
      </w:r>
      <w:r w:rsidR="00473D96">
        <w:rPr>
          <w:rFonts w:ascii="Arial" w:hAnsi="Arial" w:cs="Arial"/>
          <w:b/>
        </w:rPr>
        <w:t xml:space="preserve"> </w:t>
      </w:r>
      <w:r w:rsidR="00261AA6">
        <w:rPr>
          <w:rFonts w:ascii="Arial" w:hAnsi="Arial" w:cs="Arial"/>
          <w:b/>
        </w:rPr>
        <w:t>Prozesssicherheit</w:t>
      </w:r>
      <w:r w:rsidRPr="00AD7C59">
        <w:rPr>
          <w:rFonts w:ascii="Arial" w:hAnsi="Arial" w:cs="Arial"/>
          <w:b/>
        </w:rPr>
        <w:t>]</w:t>
      </w:r>
    </w:p>
    <w:p w14:paraId="0A1D70B6" w14:textId="15271E45" w:rsidR="00E0366F" w:rsidRPr="00AD7C59" w:rsidRDefault="00DE41BD" w:rsidP="00E0366F">
      <w:pPr>
        <w:spacing w:line="400" w:lineRule="exact"/>
        <w:jc w:val="both"/>
        <w:rPr>
          <w:rFonts w:ascii="Arial" w:hAnsi="Arial" w:cs="Arial"/>
          <w:i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F43F2DB" wp14:editId="303A1C13">
            <wp:simplePos x="0" y="0"/>
            <wp:positionH relativeFrom="margin">
              <wp:posOffset>56515</wp:posOffset>
            </wp:positionH>
            <wp:positionV relativeFrom="margin">
              <wp:posOffset>302895</wp:posOffset>
            </wp:positionV>
            <wp:extent cx="4006850" cy="1172845"/>
            <wp:effectExtent l="0" t="0" r="0" b="825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0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DA1">
        <w:rPr>
          <w:rFonts w:ascii="Arial" w:hAnsi="Arial" w:cs="Arial"/>
          <w:i/>
        </w:rPr>
        <w:t>Sicherheit im Fokus: Die JET-Gruppe (</w:t>
      </w:r>
      <w:proofErr w:type="spellStart"/>
      <w:r w:rsidR="00951DA1">
        <w:rPr>
          <w:rFonts w:ascii="Arial" w:hAnsi="Arial" w:cs="Arial"/>
          <w:i/>
        </w:rPr>
        <w:t>Hüllhorst</w:t>
      </w:r>
      <w:proofErr w:type="spellEnd"/>
      <w:r w:rsidR="00951DA1">
        <w:rPr>
          <w:rFonts w:ascii="Arial" w:hAnsi="Arial" w:cs="Arial"/>
          <w:i/>
        </w:rPr>
        <w:t xml:space="preserve">) bietet </w:t>
      </w:r>
      <w:r w:rsidR="00261AA6">
        <w:rPr>
          <w:rFonts w:ascii="Arial" w:hAnsi="Arial" w:cs="Arial"/>
          <w:i/>
        </w:rPr>
        <w:t>begleitend zum</w:t>
      </w:r>
      <w:r w:rsidR="00951DA1">
        <w:rPr>
          <w:rFonts w:ascii="Arial" w:hAnsi="Arial" w:cs="Arial"/>
          <w:i/>
        </w:rPr>
        <w:t xml:space="preserve"> </w:t>
      </w:r>
      <w:r w:rsidR="00261AA6">
        <w:rPr>
          <w:rFonts w:ascii="Arial" w:hAnsi="Arial" w:cs="Arial"/>
          <w:i/>
        </w:rPr>
        <w:t>„</w:t>
      </w:r>
      <w:r w:rsidR="00EA1E5E">
        <w:rPr>
          <w:rFonts w:ascii="Arial" w:hAnsi="Arial" w:cs="Arial"/>
          <w:i/>
        </w:rPr>
        <w:t>JET-LK-</w:t>
      </w:r>
      <w:r w:rsidR="00951DA1">
        <w:rPr>
          <w:rFonts w:ascii="Arial" w:hAnsi="Arial" w:cs="Arial"/>
          <w:i/>
        </w:rPr>
        <w:t>DDN</w:t>
      </w:r>
      <w:r w:rsidR="00261AA6">
        <w:rPr>
          <w:rFonts w:ascii="Arial" w:hAnsi="Arial" w:cs="Arial"/>
          <w:i/>
        </w:rPr>
        <w:t>“</w:t>
      </w:r>
      <w:r w:rsidR="00951DA1">
        <w:rPr>
          <w:rFonts w:ascii="Arial" w:hAnsi="Arial" w:cs="Arial"/>
          <w:i/>
        </w:rPr>
        <w:t xml:space="preserve"> einen zum Patent angemeldeten Systemprozess</w:t>
      </w:r>
      <w:r w:rsidR="00E43719">
        <w:rPr>
          <w:rFonts w:ascii="Arial" w:hAnsi="Arial" w:cs="Arial"/>
          <w:i/>
        </w:rPr>
        <w:t>,</w:t>
      </w:r>
      <w:r w:rsidR="00261AA6">
        <w:rPr>
          <w:rFonts w:ascii="Arial" w:hAnsi="Arial" w:cs="Arial"/>
          <w:i/>
        </w:rPr>
        <w:t xml:space="preserve"> der den sicheren Einbau auch im Falle einer Nachrüstung gewährleistet</w:t>
      </w:r>
      <w:r w:rsidR="002854D3">
        <w:rPr>
          <w:rFonts w:ascii="Arial" w:hAnsi="Arial" w:cs="Arial"/>
          <w:i/>
        </w:rPr>
        <w:t>.</w:t>
      </w:r>
    </w:p>
    <w:p w14:paraId="2679A2DA" w14:textId="17566791" w:rsidR="00E0366F" w:rsidRDefault="00E0366F" w:rsidP="00E0366F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AD7C59">
        <w:rPr>
          <w:rFonts w:ascii="Arial" w:hAnsi="Arial" w:cs="Arial"/>
        </w:rPr>
        <w:t>: JET</w:t>
      </w:r>
      <w:r w:rsidRPr="00CD2DE3">
        <w:rPr>
          <w:rFonts w:ascii="Arial" w:hAnsi="Arial" w:cs="Arial"/>
        </w:rPr>
        <w:t>-Gruppe</w:t>
      </w:r>
    </w:p>
    <w:p w14:paraId="01067705" w14:textId="03B35FB2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C11B449" w14:textId="77777777" w:rsidR="00893218" w:rsidRDefault="00893218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36AF101" w14:textId="77777777" w:rsidR="00951DA1" w:rsidRDefault="00951DA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472AF39" w14:textId="77777777" w:rsidR="003D7B05" w:rsidRDefault="003D7B05" w:rsidP="00AD4349">
      <w:pPr>
        <w:spacing w:line="400" w:lineRule="exact"/>
        <w:rPr>
          <w:rFonts w:ascii="Arial" w:hAnsi="Arial" w:cs="Arial"/>
          <w:b/>
        </w:rPr>
      </w:pPr>
    </w:p>
    <w:p w14:paraId="43C0C110" w14:textId="4F4B423E" w:rsidR="00951DA1" w:rsidRPr="00D71911" w:rsidRDefault="00D71911" w:rsidP="00D71911">
      <w:pPr>
        <w:spacing w:line="400" w:lineRule="exact"/>
        <w:rPr>
          <w:rFonts w:ascii="Arial" w:hAnsi="Arial" w:cs="Arial"/>
          <w:b/>
        </w:rPr>
      </w:pPr>
      <w:r>
        <w:rPr>
          <w:rFonts w:ascii="Arial" w:hAnsi="Arial" w:cs="Arial"/>
          <w:i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63414ADE" wp14:editId="31DE8CD7">
            <wp:simplePos x="0" y="0"/>
            <wp:positionH relativeFrom="margin">
              <wp:posOffset>10160</wp:posOffset>
            </wp:positionH>
            <wp:positionV relativeFrom="margin">
              <wp:posOffset>4073525</wp:posOffset>
            </wp:positionV>
            <wp:extent cx="4442411" cy="2160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-15 Anwendung_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1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349" w:rsidRPr="00AD7C59">
        <w:rPr>
          <w:rFonts w:ascii="Arial" w:hAnsi="Arial" w:cs="Arial"/>
          <w:b/>
        </w:rPr>
        <w:t>[18-</w:t>
      </w:r>
      <w:r w:rsidR="009C1CB2">
        <w:rPr>
          <w:rFonts w:ascii="Arial" w:hAnsi="Arial" w:cs="Arial"/>
          <w:b/>
        </w:rPr>
        <w:t>15</w:t>
      </w:r>
      <w:r w:rsidR="00893218">
        <w:rPr>
          <w:rFonts w:ascii="Arial" w:hAnsi="Arial" w:cs="Arial"/>
          <w:b/>
        </w:rPr>
        <w:t xml:space="preserve"> Anwendung</w:t>
      </w:r>
      <w:r w:rsidR="00AD4349" w:rsidRPr="00AD7C59">
        <w:rPr>
          <w:rFonts w:ascii="Arial" w:hAnsi="Arial" w:cs="Arial"/>
          <w:b/>
        </w:rPr>
        <w:t>]</w:t>
      </w:r>
    </w:p>
    <w:p w14:paraId="0672EDD0" w14:textId="711802EA" w:rsidR="00AD4349" w:rsidRPr="00340323" w:rsidRDefault="00F35AE3" w:rsidP="00AD4349">
      <w:pPr>
        <w:spacing w:line="400" w:lineRule="exact"/>
        <w:jc w:val="both"/>
        <w:rPr>
          <w:rFonts w:ascii="Arial" w:hAnsi="Arial" w:cs="Arial"/>
          <w:i/>
        </w:rPr>
      </w:pPr>
      <w:r w:rsidRPr="00AC711D">
        <w:rPr>
          <w:rFonts w:ascii="Arial" w:hAnsi="Arial" w:cs="Arial"/>
          <w:i/>
        </w:rPr>
        <w:t>Eine Ausführung für alle Fälle</w:t>
      </w:r>
      <w:r w:rsidR="00EA1E5E" w:rsidRPr="00AC711D">
        <w:rPr>
          <w:rFonts w:ascii="Arial" w:hAnsi="Arial" w:cs="Arial"/>
          <w:i/>
        </w:rPr>
        <w:t>: Das JET-LK-</w:t>
      </w:r>
      <w:r w:rsidR="00951DA1" w:rsidRPr="00AC711D">
        <w:rPr>
          <w:rFonts w:ascii="Arial" w:hAnsi="Arial" w:cs="Arial"/>
          <w:i/>
        </w:rPr>
        <w:t>DDN</w:t>
      </w:r>
      <w:r w:rsidR="00364821" w:rsidRPr="00AC711D">
        <w:rPr>
          <w:rFonts w:ascii="Arial" w:hAnsi="Arial" w:cs="Arial"/>
          <w:i/>
        </w:rPr>
        <w:t>-Set</w:t>
      </w:r>
      <w:r w:rsidR="00951DA1" w:rsidRPr="00AC711D">
        <w:rPr>
          <w:rFonts w:ascii="Arial" w:hAnsi="Arial" w:cs="Arial"/>
          <w:i/>
        </w:rPr>
        <w:t xml:space="preserve"> </w:t>
      </w:r>
      <w:r w:rsidR="00364821" w:rsidRPr="00AC711D">
        <w:rPr>
          <w:rFonts w:ascii="Arial" w:hAnsi="Arial" w:cs="Arial"/>
          <w:i/>
        </w:rPr>
        <w:t>enthält</w:t>
      </w:r>
      <w:r w:rsidR="00951DA1" w:rsidRPr="00AC711D">
        <w:rPr>
          <w:rFonts w:ascii="Arial" w:hAnsi="Arial" w:cs="Arial"/>
          <w:i/>
        </w:rPr>
        <w:t xml:space="preserve"> </w:t>
      </w:r>
      <w:r w:rsidR="00E43719" w:rsidRPr="00AC711D">
        <w:rPr>
          <w:rFonts w:ascii="Arial" w:hAnsi="Arial" w:cs="Arial"/>
          <w:i/>
        </w:rPr>
        <w:t xml:space="preserve">– </w:t>
      </w:r>
      <w:r w:rsidR="00364821" w:rsidRPr="00340323">
        <w:rPr>
          <w:rFonts w:ascii="Arial" w:hAnsi="Arial" w:cs="Arial"/>
          <w:i/>
        </w:rPr>
        <w:t>neben des</w:t>
      </w:r>
      <w:r w:rsidR="00951DA1" w:rsidRPr="00340323">
        <w:rPr>
          <w:rFonts w:ascii="Arial" w:hAnsi="Arial" w:cs="Arial"/>
          <w:i/>
        </w:rPr>
        <w:t xml:space="preserve"> in Größe und Material flexibel einsetzbaren </w:t>
      </w:r>
      <w:r w:rsidR="00206238" w:rsidRPr="00340323">
        <w:rPr>
          <w:rFonts w:ascii="Arial" w:hAnsi="Arial" w:cs="Arial"/>
          <w:i/>
        </w:rPr>
        <w:t>Stahln</w:t>
      </w:r>
      <w:r w:rsidR="00364821" w:rsidRPr="00340323">
        <w:rPr>
          <w:rFonts w:ascii="Arial" w:hAnsi="Arial" w:cs="Arial"/>
          <w:i/>
        </w:rPr>
        <w:t>etzes</w:t>
      </w:r>
      <w:r w:rsidR="00951DA1" w:rsidRPr="00340323">
        <w:rPr>
          <w:rFonts w:ascii="Arial" w:hAnsi="Arial" w:cs="Arial"/>
          <w:i/>
        </w:rPr>
        <w:t xml:space="preserve"> </w:t>
      </w:r>
      <w:r w:rsidR="00E43719" w:rsidRPr="00340323">
        <w:rPr>
          <w:rFonts w:ascii="Arial" w:hAnsi="Arial" w:cs="Arial"/>
          <w:i/>
        </w:rPr>
        <w:t xml:space="preserve">– </w:t>
      </w:r>
      <w:r w:rsidR="00364821" w:rsidRPr="00340323">
        <w:rPr>
          <w:rFonts w:ascii="Arial" w:hAnsi="Arial" w:cs="Arial"/>
          <w:i/>
        </w:rPr>
        <w:t>zudem</w:t>
      </w:r>
      <w:r w:rsidR="00364821" w:rsidRPr="00340323">
        <w:rPr>
          <w:rFonts w:ascii="Arial" w:hAnsi="Arial" w:cs="Arial"/>
        </w:rPr>
        <w:t xml:space="preserve"> alle </w:t>
      </w:r>
      <w:r w:rsidR="00364821" w:rsidRPr="00340323">
        <w:rPr>
          <w:rFonts w:ascii="Arial" w:hAnsi="Arial" w:cs="Arial"/>
          <w:i/>
        </w:rPr>
        <w:t>notwendigen Komponenten für die Ausstattung einer DIN-RWA-Lichtkuppel.</w:t>
      </w:r>
    </w:p>
    <w:p w14:paraId="0219E755" w14:textId="77777777" w:rsidR="00AD4349" w:rsidRDefault="00AD4349" w:rsidP="00AD4349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AD7C59">
        <w:rPr>
          <w:rFonts w:ascii="Arial" w:hAnsi="Arial" w:cs="Arial"/>
        </w:rPr>
        <w:t>: JET</w:t>
      </w:r>
      <w:r w:rsidRPr="00CD2DE3">
        <w:rPr>
          <w:rFonts w:ascii="Arial" w:hAnsi="Arial" w:cs="Arial"/>
        </w:rPr>
        <w:t>-Gruppe</w:t>
      </w:r>
    </w:p>
    <w:p w14:paraId="54DCAAA9" w14:textId="77777777" w:rsidR="00A84852" w:rsidRDefault="00A84852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5990920" w14:textId="5AFFC18D" w:rsidR="00A84852" w:rsidRDefault="00A84852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3DA1E49" w14:textId="77777777" w:rsidR="00951DA1" w:rsidRDefault="00951DA1" w:rsidP="0093042D">
      <w:pPr>
        <w:pStyle w:val="berschrift6"/>
        <w:keepNext w:val="0"/>
        <w:numPr>
          <w:ilvl w:val="0"/>
          <w:numId w:val="0"/>
        </w:numPr>
        <w:rPr>
          <w:rFonts w:cs="Arial"/>
          <w:b w:val="0"/>
          <w:bCs w:val="0"/>
        </w:rPr>
      </w:pPr>
    </w:p>
    <w:p w14:paraId="1539141A" w14:textId="77777777" w:rsidR="00D71911" w:rsidRDefault="00D71911" w:rsidP="00D71911"/>
    <w:p w14:paraId="49C4D92D" w14:textId="77777777" w:rsidR="00D71911" w:rsidRDefault="00D71911" w:rsidP="00D71911"/>
    <w:p w14:paraId="1FCC61E0" w14:textId="77777777" w:rsidR="00D71911" w:rsidRPr="00D71911" w:rsidRDefault="00D71911" w:rsidP="00D71911"/>
    <w:p w14:paraId="542F7121" w14:textId="0D835ED7" w:rsidR="00565F80" w:rsidRPr="00CD2DE3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CD2DE3">
        <w:rPr>
          <w:rFonts w:cs="Arial"/>
          <w:b w:val="0"/>
          <w:bCs w:val="0"/>
        </w:rPr>
        <w:lastRenderedPageBreak/>
        <w:t>Rückfragen beantwortet gern</w:t>
      </w:r>
    </w:p>
    <w:p w14:paraId="3B13EB7C" w14:textId="77777777" w:rsidR="00565F80" w:rsidRPr="00CD2DE3" w:rsidRDefault="00565F80" w:rsidP="00565F80">
      <w:pPr>
        <w:rPr>
          <w:rFonts w:ascii="Arial" w:hAnsi="Arial" w:cs="Arial"/>
        </w:rPr>
      </w:pPr>
    </w:p>
    <w:p w14:paraId="063DCE7D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CD2DE3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14:paraId="0C274E1B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CD2DE3">
        <w:rPr>
          <w:rFonts w:cs="Arial"/>
          <w:b w:val="0"/>
          <w:bCs w:val="0"/>
          <w:sz w:val="20"/>
          <w:szCs w:val="20"/>
        </w:rPr>
        <w:t xml:space="preserve">Bert </w:t>
      </w:r>
      <w:proofErr w:type="spellStart"/>
      <w:r w:rsidRPr="00CD2DE3">
        <w:rPr>
          <w:rFonts w:cs="Arial"/>
          <w:b w:val="0"/>
          <w:bCs w:val="0"/>
          <w:sz w:val="20"/>
          <w:szCs w:val="20"/>
        </w:rPr>
        <w:t>Barkhausen</w:t>
      </w:r>
      <w:proofErr w:type="spellEnd"/>
      <w:r w:rsidRPr="00CD2DE3">
        <w:rPr>
          <w:rFonts w:cs="Arial"/>
          <w:b w:val="0"/>
          <w:bCs w:val="0"/>
          <w:sz w:val="20"/>
          <w:szCs w:val="20"/>
        </w:rPr>
        <w:tab/>
        <w:t xml:space="preserve">Iris </w:t>
      </w:r>
      <w:proofErr w:type="spellStart"/>
      <w:r w:rsidRPr="00CD2DE3">
        <w:rPr>
          <w:rFonts w:cs="Arial"/>
          <w:b w:val="0"/>
          <w:bCs w:val="0"/>
          <w:sz w:val="20"/>
          <w:szCs w:val="20"/>
        </w:rPr>
        <w:t>Zahalka</w:t>
      </w:r>
      <w:proofErr w:type="spellEnd"/>
    </w:p>
    <w:p w14:paraId="5AEC1A3A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503-203</w:t>
      </w:r>
      <w:r w:rsidR="00DC5B43" w:rsidRPr="00CD2DE3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14:paraId="2EB71AA8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>
        <w:rPr>
          <w:rFonts w:cs="Arial"/>
          <w:b w:val="0"/>
          <w:bCs w:val="0"/>
          <w:sz w:val="20"/>
          <w:szCs w:val="20"/>
          <w:lang w:val="en-US"/>
        </w:rPr>
        <w:t>Fax: 0 57 44 – 503-18203</w:t>
      </w:r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14:paraId="418674F9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CD2DE3">
        <w:rPr>
          <w:rFonts w:cs="Arial"/>
          <w:b w:val="0"/>
          <w:bCs w:val="0"/>
          <w:sz w:val="20"/>
          <w:szCs w:val="20"/>
          <w:lang w:val="en-US"/>
        </w:rPr>
        <w:t>Mail: bbarkhausen@jet-gruppe.de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14:paraId="5E425B68" w14:textId="77777777" w:rsidR="00DC5B43" w:rsidRPr="00CD2DE3" w:rsidRDefault="00882A48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3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4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14:paraId="32B994A6" w14:textId="77777777" w:rsidR="00091BA4" w:rsidRDefault="00091B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1488856A" w14:textId="77777777" w:rsidR="00D971A4" w:rsidRDefault="00D971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53CDFDFE" w14:textId="77777777" w:rsidR="00111656" w:rsidRPr="00D746A6" w:rsidRDefault="00111656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sectPr w:rsidR="00111656" w:rsidRPr="00D746A6" w:rsidSect="00067C2B">
      <w:headerReference w:type="even" r:id="rId15"/>
      <w:headerReference w:type="default" r:id="rId16"/>
      <w:footerReference w:type="default" r:id="rId17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C39B1F" w15:done="0"/>
  <w15:commentEx w15:paraId="20658B7E" w15:done="0"/>
  <w15:commentEx w15:paraId="427FEA83" w15:done="0"/>
  <w15:commentEx w15:paraId="633FED2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172C8" w14:textId="77777777" w:rsidR="00284082" w:rsidRDefault="00284082">
      <w:r>
        <w:separator/>
      </w:r>
    </w:p>
  </w:endnote>
  <w:endnote w:type="continuationSeparator" w:id="0">
    <w:p w14:paraId="3CD22B71" w14:textId="77777777" w:rsidR="00284082" w:rsidRDefault="0028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ACA7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210F4D86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0A2B6ED1" w14:textId="17FDF568" w:rsidR="00B81A4E" w:rsidRDefault="00410532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jb</w:t>
    </w:r>
    <w:proofErr w:type="spellEnd"/>
    <w:r w:rsidR="00F06805">
      <w:rPr>
        <w:rFonts w:ascii="Arial" w:hAnsi="Arial" w:cs="Arial"/>
        <w:sz w:val="16"/>
        <w:szCs w:val="16"/>
      </w:rPr>
      <w:t xml:space="preserve">/ </w:t>
    </w:r>
    <w:r w:rsidR="00643901">
      <w:rPr>
        <w:rFonts w:ascii="Arial" w:hAnsi="Arial" w:cs="Arial"/>
        <w:sz w:val="16"/>
        <w:szCs w:val="16"/>
      </w:rPr>
      <w:t>18-</w:t>
    </w:r>
    <w:r>
      <w:rPr>
        <w:rFonts w:ascii="Arial" w:hAnsi="Arial" w:cs="Arial"/>
        <w:sz w:val="16"/>
        <w:szCs w:val="16"/>
      </w:rPr>
      <w:t>1</w:t>
    </w:r>
    <w:r w:rsidR="009C1CB2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 xml:space="preserve"> </w:t>
    </w:r>
    <w:r w:rsidR="00EA1E5E">
      <w:rPr>
        <w:rFonts w:ascii="Arial" w:hAnsi="Arial" w:cs="Arial"/>
        <w:sz w:val="16"/>
        <w:szCs w:val="16"/>
      </w:rPr>
      <w:t>JET-LK-</w:t>
    </w:r>
    <w:r w:rsidR="009C1CB2">
      <w:rPr>
        <w:rFonts w:ascii="Arial" w:hAnsi="Arial" w:cs="Arial"/>
        <w:sz w:val="16"/>
        <w:szCs w:val="16"/>
      </w:rPr>
      <w:t>DDN</w:t>
    </w:r>
    <w:r w:rsidR="00B81A4E">
      <w:rPr>
        <w:rFonts w:ascii="Arial" w:hAnsi="Arial" w:cs="Arial"/>
        <w:sz w:val="16"/>
        <w:szCs w:val="16"/>
      </w:rPr>
      <w:tab/>
    </w:r>
    <w:r w:rsidR="00B81A4E">
      <w:rPr>
        <w:rFonts w:ascii="Arial" w:hAnsi="Arial" w:cs="Arial"/>
        <w:sz w:val="16"/>
        <w:szCs w:val="16"/>
      </w:rPr>
      <w:tab/>
    </w:r>
    <w:r w:rsidR="00B81A4E" w:rsidRPr="00596275">
      <w:rPr>
        <w:rFonts w:ascii="Arial" w:hAnsi="Arial" w:cs="Arial"/>
        <w:sz w:val="16"/>
        <w:szCs w:val="16"/>
      </w:rPr>
      <w:t xml:space="preserve">Seite 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81A4E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882A48">
      <w:rPr>
        <w:rStyle w:val="Seitenzahl"/>
        <w:rFonts w:ascii="Arial" w:hAnsi="Arial" w:cs="Arial"/>
        <w:noProof/>
        <w:sz w:val="16"/>
        <w:szCs w:val="16"/>
      </w:rPr>
      <w:t>2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C445A4">
      <w:rPr>
        <w:rStyle w:val="Seitenzahl"/>
        <w:rFonts w:ascii="Arial" w:hAnsi="Arial" w:cs="Arial"/>
        <w:sz w:val="16"/>
        <w:szCs w:val="16"/>
      </w:rPr>
      <w:t xml:space="preserve"> von </w:t>
    </w:r>
    <w:r w:rsidR="00692DB6">
      <w:rPr>
        <w:rStyle w:val="Seitenzahl"/>
        <w:rFonts w:ascii="Arial" w:hAnsi="Arial" w:cs="Arial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7DD35" w14:textId="77777777" w:rsidR="00284082" w:rsidRDefault="00284082">
      <w:r>
        <w:separator/>
      </w:r>
    </w:p>
  </w:footnote>
  <w:footnote w:type="continuationSeparator" w:id="0">
    <w:p w14:paraId="57C763D7" w14:textId="77777777" w:rsidR="00284082" w:rsidRDefault="00284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DDAF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765718" w14:textId="77777777" w:rsidR="00B81A4E" w:rsidRDefault="00B81A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FFDC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82A48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21E39B47" w14:textId="77777777" w:rsidR="00B81A4E" w:rsidRDefault="00B81A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A1EDB"/>
    <w:multiLevelType w:val="hybridMultilevel"/>
    <w:tmpl w:val="35927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6"/>
  </w:num>
  <w:num w:numId="5">
    <w:abstractNumId w:val="23"/>
  </w:num>
  <w:num w:numId="6">
    <w:abstractNumId w:val="27"/>
  </w:num>
  <w:num w:numId="7">
    <w:abstractNumId w:val="28"/>
  </w:num>
  <w:num w:numId="8">
    <w:abstractNumId w:val="24"/>
  </w:num>
  <w:num w:numId="9">
    <w:abstractNumId w:val="4"/>
  </w:num>
  <w:num w:numId="10">
    <w:abstractNumId w:val="20"/>
  </w:num>
  <w:num w:numId="11">
    <w:abstractNumId w:val="1"/>
  </w:num>
  <w:num w:numId="12">
    <w:abstractNumId w:val="32"/>
  </w:num>
  <w:num w:numId="13">
    <w:abstractNumId w:val="33"/>
  </w:num>
  <w:num w:numId="14">
    <w:abstractNumId w:val="29"/>
  </w:num>
  <w:num w:numId="15">
    <w:abstractNumId w:val="0"/>
  </w:num>
  <w:num w:numId="16">
    <w:abstractNumId w:val="14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36"/>
  </w:num>
  <w:num w:numId="22">
    <w:abstractNumId w:val="19"/>
  </w:num>
  <w:num w:numId="23">
    <w:abstractNumId w:val="30"/>
  </w:num>
  <w:num w:numId="24">
    <w:abstractNumId w:val="22"/>
  </w:num>
  <w:num w:numId="25">
    <w:abstractNumId w:val="13"/>
  </w:num>
  <w:num w:numId="26">
    <w:abstractNumId w:val="16"/>
  </w:num>
  <w:num w:numId="27">
    <w:abstractNumId w:val="12"/>
  </w:num>
  <w:num w:numId="28">
    <w:abstractNumId w:val="35"/>
  </w:num>
  <w:num w:numId="29">
    <w:abstractNumId w:val="31"/>
  </w:num>
  <w:num w:numId="30">
    <w:abstractNumId w:val="37"/>
  </w:num>
  <w:num w:numId="31">
    <w:abstractNumId w:val="10"/>
  </w:num>
  <w:num w:numId="32">
    <w:abstractNumId w:val="8"/>
  </w:num>
  <w:num w:numId="33">
    <w:abstractNumId w:val="17"/>
  </w:num>
  <w:num w:numId="34">
    <w:abstractNumId w:val="18"/>
  </w:num>
  <w:num w:numId="35">
    <w:abstractNumId w:val="25"/>
  </w:num>
  <w:num w:numId="36">
    <w:abstractNumId w:val="26"/>
  </w:num>
  <w:num w:numId="37">
    <w:abstractNumId w:val="5"/>
  </w:num>
  <w:num w:numId="3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rkhausen, Bert">
    <w15:presenceInfo w15:providerId="AD" w15:userId="S-1-5-21-104818026-1633888373-928725530-3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4CB"/>
    <w:rsid w:val="0000152C"/>
    <w:rsid w:val="00001708"/>
    <w:rsid w:val="00001902"/>
    <w:rsid w:val="00002835"/>
    <w:rsid w:val="00002BAD"/>
    <w:rsid w:val="00002E8B"/>
    <w:rsid w:val="00002EED"/>
    <w:rsid w:val="00003E59"/>
    <w:rsid w:val="000045A1"/>
    <w:rsid w:val="00004842"/>
    <w:rsid w:val="000049E8"/>
    <w:rsid w:val="00004E49"/>
    <w:rsid w:val="00005854"/>
    <w:rsid w:val="00005C46"/>
    <w:rsid w:val="000104B6"/>
    <w:rsid w:val="00010ED6"/>
    <w:rsid w:val="00012008"/>
    <w:rsid w:val="00012598"/>
    <w:rsid w:val="000132CB"/>
    <w:rsid w:val="00013B26"/>
    <w:rsid w:val="00014129"/>
    <w:rsid w:val="00014384"/>
    <w:rsid w:val="0001449B"/>
    <w:rsid w:val="00014624"/>
    <w:rsid w:val="000162D3"/>
    <w:rsid w:val="00016E61"/>
    <w:rsid w:val="000170F3"/>
    <w:rsid w:val="000174F6"/>
    <w:rsid w:val="00017758"/>
    <w:rsid w:val="00017982"/>
    <w:rsid w:val="00017E69"/>
    <w:rsid w:val="00020387"/>
    <w:rsid w:val="00021AC1"/>
    <w:rsid w:val="00022487"/>
    <w:rsid w:val="00022B28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C96"/>
    <w:rsid w:val="00035D97"/>
    <w:rsid w:val="00035EB7"/>
    <w:rsid w:val="00036BDC"/>
    <w:rsid w:val="00036CB8"/>
    <w:rsid w:val="00037809"/>
    <w:rsid w:val="0004087A"/>
    <w:rsid w:val="0004112B"/>
    <w:rsid w:val="000418AC"/>
    <w:rsid w:val="000428CA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AA"/>
    <w:rsid w:val="000578AD"/>
    <w:rsid w:val="000578CB"/>
    <w:rsid w:val="00060257"/>
    <w:rsid w:val="000608A0"/>
    <w:rsid w:val="00062428"/>
    <w:rsid w:val="0006292A"/>
    <w:rsid w:val="00063108"/>
    <w:rsid w:val="000633F3"/>
    <w:rsid w:val="0006490F"/>
    <w:rsid w:val="00064AAF"/>
    <w:rsid w:val="00065C40"/>
    <w:rsid w:val="00065E98"/>
    <w:rsid w:val="00066552"/>
    <w:rsid w:val="000668D3"/>
    <w:rsid w:val="000668F6"/>
    <w:rsid w:val="00067746"/>
    <w:rsid w:val="000678A8"/>
    <w:rsid w:val="00067C2B"/>
    <w:rsid w:val="000702BF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4F46"/>
    <w:rsid w:val="0007532D"/>
    <w:rsid w:val="000755B4"/>
    <w:rsid w:val="000759F3"/>
    <w:rsid w:val="00076066"/>
    <w:rsid w:val="000766C9"/>
    <w:rsid w:val="00076C3C"/>
    <w:rsid w:val="00076D33"/>
    <w:rsid w:val="000772F4"/>
    <w:rsid w:val="00077DCE"/>
    <w:rsid w:val="0008089B"/>
    <w:rsid w:val="000810FE"/>
    <w:rsid w:val="00081476"/>
    <w:rsid w:val="00081E44"/>
    <w:rsid w:val="00081E81"/>
    <w:rsid w:val="00082206"/>
    <w:rsid w:val="000824A0"/>
    <w:rsid w:val="00082BA9"/>
    <w:rsid w:val="00082F98"/>
    <w:rsid w:val="00082FC1"/>
    <w:rsid w:val="0008445F"/>
    <w:rsid w:val="00084D3A"/>
    <w:rsid w:val="00085239"/>
    <w:rsid w:val="00085648"/>
    <w:rsid w:val="000903CE"/>
    <w:rsid w:val="0009050D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22D"/>
    <w:rsid w:val="000A352F"/>
    <w:rsid w:val="000A36A3"/>
    <w:rsid w:val="000A3C80"/>
    <w:rsid w:val="000A3F05"/>
    <w:rsid w:val="000A429F"/>
    <w:rsid w:val="000A542C"/>
    <w:rsid w:val="000A5A63"/>
    <w:rsid w:val="000A5ACD"/>
    <w:rsid w:val="000A63F0"/>
    <w:rsid w:val="000A76BB"/>
    <w:rsid w:val="000A7827"/>
    <w:rsid w:val="000A79CF"/>
    <w:rsid w:val="000B0D52"/>
    <w:rsid w:val="000B31F5"/>
    <w:rsid w:val="000B494B"/>
    <w:rsid w:val="000B4D21"/>
    <w:rsid w:val="000B5E6A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2DE1"/>
    <w:rsid w:val="000D46CF"/>
    <w:rsid w:val="000D4A07"/>
    <w:rsid w:val="000D4D48"/>
    <w:rsid w:val="000D4E3B"/>
    <w:rsid w:val="000D6494"/>
    <w:rsid w:val="000D7CCD"/>
    <w:rsid w:val="000E0311"/>
    <w:rsid w:val="000E0858"/>
    <w:rsid w:val="000E0E4A"/>
    <w:rsid w:val="000E4F43"/>
    <w:rsid w:val="000E509E"/>
    <w:rsid w:val="000E5341"/>
    <w:rsid w:val="000E5A4A"/>
    <w:rsid w:val="000E5C64"/>
    <w:rsid w:val="000E6AB6"/>
    <w:rsid w:val="000E7605"/>
    <w:rsid w:val="000E7D33"/>
    <w:rsid w:val="000E7F64"/>
    <w:rsid w:val="000F0609"/>
    <w:rsid w:val="000F1DB0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43F"/>
    <w:rsid w:val="0010771B"/>
    <w:rsid w:val="001103B6"/>
    <w:rsid w:val="00110CFB"/>
    <w:rsid w:val="00110F61"/>
    <w:rsid w:val="001112A9"/>
    <w:rsid w:val="00111656"/>
    <w:rsid w:val="00112C99"/>
    <w:rsid w:val="00112E26"/>
    <w:rsid w:val="00113617"/>
    <w:rsid w:val="001136EF"/>
    <w:rsid w:val="0011421C"/>
    <w:rsid w:val="00114494"/>
    <w:rsid w:val="001145D5"/>
    <w:rsid w:val="00114AF8"/>
    <w:rsid w:val="001152E5"/>
    <w:rsid w:val="001156C0"/>
    <w:rsid w:val="001165C6"/>
    <w:rsid w:val="00117DB6"/>
    <w:rsid w:val="001200A5"/>
    <w:rsid w:val="00120FF1"/>
    <w:rsid w:val="00121F19"/>
    <w:rsid w:val="00122004"/>
    <w:rsid w:val="00122D51"/>
    <w:rsid w:val="0012308B"/>
    <w:rsid w:val="00123186"/>
    <w:rsid w:val="00124B7F"/>
    <w:rsid w:val="0012542D"/>
    <w:rsid w:val="001263F7"/>
    <w:rsid w:val="00126BB9"/>
    <w:rsid w:val="00126E09"/>
    <w:rsid w:val="0012793A"/>
    <w:rsid w:val="0013067B"/>
    <w:rsid w:val="00131767"/>
    <w:rsid w:val="00132A2D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21"/>
    <w:rsid w:val="00136288"/>
    <w:rsid w:val="00136596"/>
    <w:rsid w:val="00136DA6"/>
    <w:rsid w:val="00136F13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00E3"/>
    <w:rsid w:val="00151509"/>
    <w:rsid w:val="00151F51"/>
    <w:rsid w:val="001523AD"/>
    <w:rsid w:val="00152408"/>
    <w:rsid w:val="001529BF"/>
    <w:rsid w:val="00152D98"/>
    <w:rsid w:val="00153127"/>
    <w:rsid w:val="00153F18"/>
    <w:rsid w:val="001543B4"/>
    <w:rsid w:val="0015490F"/>
    <w:rsid w:val="00154AAB"/>
    <w:rsid w:val="00155D58"/>
    <w:rsid w:val="00156452"/>
    <w:rsid w:val="00156EC0"/>
    <w:rsid w:val="00157564"/>
    <w:rsid w:val="001605C2"/>
    <w:rsid w:val="001649AF"/>
    <w:rsid w:val="00164EC0"/>
    <w:rsid w:val="001652D5"/>
    <w:rsid w:val="001655B7"/>
    <w:rsid w:val="0016697D"/>
    <w:rsid w:val="0016707D"/>
    <w:rsid w:val="00167E2B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477"/>
    <w:rsid w:val="001846CC"/>
    <w:rsid w:val="00184FBA"/>
    <w:rsid w:val="00185267"/>
    <w:rsid w:val="00185F7D"/>
    <w:rsid w:val="0018605D"/>
    <w:rsid w:val="0018764F"/>
    <w:rsid w:val="00187A81"/>
    <w:rsid w:val="00190B7B"/>
    <w:rsid w:val="00190DF3"/>
    <w:rsid w:val="00191B8A"/>
    <w:rsid w:val="00191CBE"/>
    <w:rsid w:val="001923F2"/>
    <w:rsid w:val="001927A0"/>
    <w:rsid w:val="0019359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A6A90"/>
    <w:rsid w:val="001A6DA7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212D"/>
    <w:rsid w:val="001C29A4"/>
    <w:rsid w:val="001C3177"/>
    <w:rsid w:val="001C5659"/>
    <w:rsid w:val="001C5C77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83D"/>
    <w:rsid w:val="001E094D"/>
    <w:rsid w:val="001E196A"/>
    <w:rsid w:val="001E1D0C"/>
    <w:rsid w:val="001E203A"/>
    <w:rsid w:val="001E36A7"/>
    <w:rsid w:val="001E3894"/>
    <w:rsid w:val="001E3DE1"/>
    <w:rsid w:val="001E481A"/>
    <w:rsid w:val="001E499C"/>
    <w:rsid w:val="001E5CCB"/>
    <w:rsid w:val="001E6595"/>
    <w:rsid w:val="001E65E2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450"/>
    <w:rsid w:val="001F56A2"/>
    <w:rsid w:val="001F59D6"/>
    <w:rsid w:val="001F5ABF"/>
    <w:rsid w:val="00201A07"/>
    <w:rsid w:val="00202236"/>
    <w:rsid w:val="00202787"/>
    <w:rsid w:val="00204016"/>
    <w:rsid w:val="00205CC9"/>
    <w:rsid w:val="00206238"/>
    <w:rsid w:val="00207C8F"/>
    <w:rsid w:val="00211E72"/>
    <w:rsid w:val="00212900"/>
    <w:rsid w:val="00212995"/>
    <w:rsid w:val="00212FA7"/>
    <w:rsid w:val="002150DA"/>
    <w:rsid w:val="00221321"/>
    <w:rsid w:val="002224DF"/>
    <w:rsid w:val="00222F87"/>
    <w:rsid w:val="00222F89"/>
    <w:rsid w:val="002230F2"/>
    <w:rsid w:val="00223388"/>
    <w:rsid w:val="002248B7"/>
    <w:rsid w:val="002250D0"/>
    <w:rsid w:val="00225348"/>
    <w:rsid w:val="00225952"/>
    <w:rsid w:val="00225A0D"/>
    <w:rsid w:val="00226691"/>
    <w:rsid w:val="00226817"/>
    <w:rsid w:val="002269A0"/>
    <w:rsid w:val="0022796D"/>
    <w:rsid w:val="00230327"/>
    <w:rsid w:val="00230C7D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374C"/>
    <w:rsid w:val="00254901"/>
    <w:rsid w:val="00254B9C"/>
    <w:rsid w:val="0025555C"/>
    <w:rsid w:val="00255794"/>
    <w:rsid w:val="00257BCA"/>
    <w:rsid w:val="00260341"/>
    <w:rsid w:val="002614D0"/>
    <w:rsid w:val="002619E6"/>
    <w:rsid w:val="00261AA6"/>
    <w:rsid w:val="00261BE7"/>
    <w:rsid w:val="0026316B"/>
    <w:rsid w:val="0026322D"/>
    <w:rsid w:val="002634A2"/>
    <w:rsid w:val="00264144"/>
    <w:rsid w:val="00264AC0"/>
    <w:rsid w:val="00265128"/>
    <w:rsid w:val="002652D8"/>
    <w:rsid w:val="0026775C"/>
    <w:rsid w:val="002678B6"/>
    <w:rsid w:val="00267BCB"/>
    <w:rsid w:val="0027039E"/>
    <w:rsid w:val="00270DB3"/>
    <w:rsid w:val="00271E86"/>
    <w:rsid w:val="00272690"/>
    <w:rsid w:val="002738A2"/>
    <w:rsid w:val="00273AB5"/>
    <w:rsid w:val="00275345"/>
    <w:rsid w:val="00275CCB"/>
    <w:rsid w:val="00275D86"/>
    <w:rsid w:val="00276105"/>
    <w:rsid w:val="00277358"/>
    <w:rsid w:val="00277BB7"/>
    <w:rsid w:val="00280E88"/>
    <w:rsid w:val="002839AA"/>
    <w:rsid w:val="00283B0E"/>
    <w:rsid w:val="00283D3F"/>
    <w:rsid w:val="00284082"/>
    <w:rsid w:val="002854D3"/>
    <w:rsid w:val="00285FDA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3329"/>
    <w:rsid w:val="002A3379"/>
    <w:rsid w:val="002A35F9"/>
    <w:rsid w:val="002A3D68"/>
    <w:rsid w:val="002A3EE4"/>
    <w:rsid w:val="002A4343"/>
    <w:rsid w:val="002A4397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3E36"/>
    <w:rsid w:val="002B4848"/>
    <w:rsid w:val="002B4C40"/>
    <w:rsid w:val="002B5054"/>
    <w:rsid w:val="002B6480"/>
    <w:rsid w:val="002B678E"/>
    <w:rsid w:val="002B7459"/>
    <w:rsid w:val="002B7FBD"/>
    <w:rsid w:val="002C081C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6B8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D8E"/>
    <w:rsid w:val="002D7452"/>
    <w:rsid w:val="002D7A7F"/>
    <w:rsid w:val="002E0904"/>
    <w:rsid w:val="002E193D"/>
    <w:rsid w:val="002E2209"/>
    <w:rsid w:val="002E225C"/>
    <w:rsid w:val="002E2850"/>
    <w:rsid w:val="002E2C30"/>
    <w:rsid w:val="002E2DC4"/>
    <w:rsid w:val="002E553B"/>
    <w:rsid w:val="002E5CE5"/>
    <w:rsid w:val="002E5F84"/>
    <w:rsid w:val="002E64FD"/>
    <w:rsid w:val="002E676A"/>
    <w:rsid w:val="002E73FB"/>
    <w:rsid w:val="002E7C26"/>
    <w:rsid w:val="002E7E38"/>
    <w:rsid w:val="002E7FB4"/>
    <w:rsid w:val="002F098D"/>
    <w:rsid w:val="002F0E1B"/>
    <w:rsid w:val="002F12E1"/>
    <w:rsid w:val="002F21E4"/>
    <w:rsid w:val="002F30A8"/>
    <w:rsid w:val="002F3687"/>
    <w:rsid w:val="002F4722"/>
    <w:rsid w:val="002F48D0"/>
    <w:rsid w:val="002F4A29"/>
    <w:rsid w:val="002F4C8E"/>
    <w:rsid w:val="002F50DC"/>
    <w:rsid w:val="002F57CA"/>
    <w:rsid w:val="002F6946"/>
    <w:rsid w:val="002F6995"/>
    <w:rsid w:val="002F6CBF"/>
    <w:rsid w:val="002F7BCB"/>
    <w:rsid w:val="002F7EF4"/>
    <w:rsid w:val="003001AB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65C8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9CA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3B7"/>
    <w:rsid w:val="003216C8"/>
    <w:rsid w:val="00321F2D"/>
    <w:rsid w:val="00323810"/>
    <w:rsid w:val="00324414"/>
    <w:rsid w:val="00324FBE"/>
    <w:rsid w:val="00325276"/>
    <w:rsid w:val="003254F3"/>
    <w:rsid w:val="00325D43"/>
    <w:rsid w:val="00326844"/>
    <w:rsid w:val="00327809"/>
    <w:rsid w:val="00327F7C"/>
    <w:rsid w:val="00330789"/>
    <w:rsid w:val="00330E56"/>
    <w:rsid w:val="003315E4"/>
    <w:rsid w:val="00331863"/>
    <w:rsid w:val="00332C8B"/>
    <w:rsid w:val="0033344D"/>
    <w:rsid w:val="0033368B"/>
    <w:rsid w:val="0033377A"/>
    <w:rsid w:val="00333BAB"/>
    <w:rsid w:val="00333D8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0323"/>
    <w:rsid w:val="003423FE"/>
    <w:rsid w:val="003424B7"/>
    <w:rsid w:val="00343358"/>
    <w:rsid w:val="003435CC"/>
    <w:rsid w:val="00343999"/>
    <w:rsid w:val="0034421E"/>
    <w:rsid w:val="003444C9"/>
    <w:rsid w:val="00345DFA"/>
    <w:rsid w:val="00347845"/>
    <w:rsid w:val="00353989"/>
    <w:rsid w:val="00354484"/>
    <w:rsid w:val="00354552"/>
    <w:rsid w:val="003545A0"/>
    <w:rsid w:val="00354716"/>
    <w:rsid w:val="003553A1"/>
    <w:rsid w:val="00355E22"/>
    <w:rsid w:val="003576ED"/>
    <w:rsid w:val="00357B20"/>
    <w:rsid w:val="0036038D"/>
    <w:rsid w:val="0036053F"/>
    <w:rsid w:val="003605A8"/>
    <w:rsid w:val="00360CFC"/>
    <w:rsid w:val="00361F17"/>
    <w:rsid w:val="003636F4"/>
    <w:rsid w:val="00364821"/>
    <w:rsid w:val="00364BC5"/>
    <w:rsid w:val="003653FD"/>
    <w:rsid w:val="00366370"/>
    <w:rsid w:val="003667F1"/>
    <w:rsid w:val="00366E03"/>
    <w:rsid w:val="0036742F"/>
    <w:rsid w:val="00367C43"/>
    <w:rsid w:val="00370C57"/>
    <w:rsid w:val="003713E5"/>
    <w:rsid w:val="003714B8"/>
    <w:rsid w:val="00371C95"/>
    <w:rsid w:val="00372B2A"/>
    <w:rsid w:val="00372FF9"/>
    <w:rsid w:val="0037307C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1F9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3C9E"/>
    <w:rsid w:val="003B546B"/>
    <w:rsid w:val="003B546C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C6892"/>
    <w:rsid w:val="003D02A5"/>
    <w:rsid w:val="003D0664"/>
    <w:rsid w:val="003D1058"/>
    <w:rsid w:val="003D14A3"/>
    <w:rsid w:val="003D1FCF"/>
    <w:rsid w:val="003D2574"/>
    <w:rsid w:val="003D2E5E"/>
    <w:rsid w:val="003D3DED"/>
    <w:rsid w:val="003D3FF2"/>
    <w:rsid w:val="003D405A"/>
    <w:rsid w:val="003D43E7"/>
    <w:rsid w:val="003D63C2"/>
    <w:rsid w:val="003D6A76"/>
    <w:rsid w:val="003D7137"/>
    <w:rsid w:val="003D791F"/>
    <w:rsid w:val="003D7B05"/>
    <w:rsid w:val="003D7D29"/>
    <w:rsid w:val="003E0870"/>
    <w:rsid w:val="003E1313"/>
    <w:rsid w:val="003E1395"/>
    <w:rsid w:val="003E1B98"/>
    <w:rsid w:val="003E23F4"/>
    <w:rsid w:val="003E3090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17D1"/>
    <w:rsid w:val="003F2358"/>
    <w:rsid w:val="003F34A6"/>
    <w:rsid w:val="003F3512"/>
    <w:rsid w:val="003F4032"/>
    <w:rsid w:val="003F4F6D"/>
    <w:rsid w:val="003F544C"/>
    <w:rsid w:val="003F714D"/>
    <w:rsid w:val="003F7D90"/>
    <w:rsid w:val="004002E6"/>
    <w:rsid w:val="00403558"/>
    <w:rsid w:val="0040365F"/>
    <w:rsid w:val="004052F7"/>
    <w:rsid w:val="0040557B"/>
    <w:rsid w:val="0040592F"/>
    <w:rsid w:val="0040672F"/>
    <w:rsid w:val="00407996"/>
    <w:rsid w:val="004101EE"/>
    <w:rsid w:val="00410275"/>
    <w:rsid w:val="00410532"/>
    <w:rsid w:val="0041075B"/>
    <w:rsid w:val="00410C15"/>
    <w:rsid w:val="00410E2D"/>
    <w:rsid w:val="00411512"/>
    <w:rsid w:val="004143A6"/>
    <w:rsid w:val="00415739"/>
    <w:rsid w:val="00415DAB"/>
    <w:rsid w:val="00416909"/>
    <w:rsid w:val="00416F47"/>
    <w:rsid w:val="004176A3"/>
    <w:rsid w:val="00420999"/>
    <w:rsid w:val="00420FF1"/>
    <w:rsid w:val="004223D9"/>
    <w:rsid w:val="00422AFD"/>
    <w:rsid w:val="00424661"/>
    <w:rsid w:val="00425054"/>
    <w:rsid w:val="00427223"/>
    <w:rsid w:val="004276D9"/>
    <w:rsid w:val="004277C3"/>
    <w:rsid w:val="004278B8"/>
    <w:rsid w:val="00427AD3"/>
    <w:rsid w:val="00430C8C"/>
    <w:rsid w:val="00431276"/>
    <w:rsid w:val="00431690"/>
    <w:rsid w:val="0043179D"/>
    <w:rsid w:val="00432DBE"/>
    <w:rsid w:val="004334A4"/>
    <w:rsid w:val="0043394B"/>
    <w:rsid w:val="004340E6"/>
    <w:rsid w:val="00434F63"/>
    <w:rsid w:val="0043529A"/>
    <w:rsid w:val="004357A5"/>
    <w:rsid w:val="00435CD6"/>
    <w:rsid w:val="004360A8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B42"/>
    <w:rsid w:val="00445313"/>
    <w:rsid w:val="004456C4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587"/>
    <w:rsid w:val="004515A5"/>
    <w:rsid w:val="004516D2"/>
    <w:rsid w:val="00451880"/>
    <w:rsid w:val="00452DB0"/>
    <w:rsid w:val="0045379F"/>
    <w:rsid w:val="004537C5"/>
    <w:rsid w:val="00453A23"/>
    <w:rsid w:val="00453D7C"/>
    <w:rsid w:val="00453FAC"/>
    <w:rsid w:val="00454CB0"/>
    <w:rsid w:val="00454E58"/>
    <w:rsid w:val="004564D6"/>
    <w:rsid w:val="00457224"/>
    <w:rsid w:val="00457AF2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483"/>
    <w:rsid w:val="00466653"/>
    <w:rsid w:val="00466ED4"/>
    <w:rsid w:val="004670CA"/>
    <w:rsid w:val="004670D0"/>
    <w:rsid w:val="004674AD"/>
    <w:rsid w:val="00467668"/>
    <w:rsid w:val="004679D7"/>
    <w:rsid w:val="00467C3E"/>
    <w:rsid w:val="0047120F"/>
    <w:rsid w:val="00471CE3"/>
    <w:rsid w:val="00472080"/>
    <w:rsid w:val="00472104"/>
    <w:rsid w:val="004722BF"/>
    <w:rsid w:val="004729FA"/>
    <w:rsid w:val="00473011"/>
    <w:rsid w:val="00473148"/>
    <w:rsid w:val="00473D96"/>
    <w:rsid w:val="00473F50"/>
    <w:rsid w:val="004741C1"/>
    <w:rsid w:val="00474995"/>
    <w:rsid w:val="00474EB3"/>
    <w:rsid w:val="00477217"/>
    <w:rsid w:val="00477FAF"/>
    <w:rsid w:val="00480365"/>
    <w:rsid w:val="00480816"/>
    <w:rsid w:val="00480B47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2A6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97F41"/>
    <w:rsid w:val="004A0CBD"/>
    <w:rsid w:val="004A0F38"/>
    <w:rsid w:val="004A2A22"/>
    <w:rsid w:val="004A36F0"/>
    <w:rsid w:val="004A428F"/>
    <w:rsid w:val="004A54D2"/>
    <w:rsid w:val="004A5D18"/>
    <w:rsid w:val="004A6A75"/>
    <w:rsid w:val="004B0B97"/>
    <w:rsid w:val="004B0BE0"/>
    <w:rsid w:val="004B0E70"/>
    <w:rsid w:val="004B1ACF"/>
    <w:rsid w:val="004B21FD"/>
    <w:rsid w:val="004B2FA2"/>
    <w:rsid w:val="004B3091"/>
    <w:rsid w:val="004B4017"/>
    <w:rsid w:val="004B42E8"/>
    <w:rsid w:val="004B4525"/>
    <w:rsid w:val="004B4ED3"/>
    <w:rsid w:val="004B5096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D28D1"/>
    <w:rsid w:val="004E0B30"/>
    <w:rsid w:val="004E176F"/>
    <w:rsid w:val="004E1A4C"/>
    <w:rsid w:val="004E2052"/>
    <w:rsid w:val="004E2076"/>
    <w:rsid w:val="004E2D87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6A4"/>
    <w:rsid w:val="004F1A54"/>
    <w:rsid w:val="004F1B2D"/>
    <w:rsid w:val="004F1BAE"/>
    <w:rsid w:val="004F2704"/>
    <w:rsid w:val="004F3C73"/>
    <w:rsid w:val="004F4966"/>
    <w:rsid w:val="004F5633"/>
    <w:rsid w:val="004F6348"/>
    <w:rsid w:val="004F69D4"/>
    <w:rsid w:val="004F7931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4F13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27F5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546"/>
    <w:rsid w:val="00520847"/>
    <w:rsid w:val="005213F8"/>
    <w:rsid w:val="005218F2"/>
    <w:rsid w:val="00521DE8"/>
    <w:rsid w:val="00522916"/>
    <w:rsid w:val="0052389E"/>
    <w:rsid w:val="00523E56"/>
    <w:rsid w:val="00524BD5"/>
    <w:rsid w:val="00525045"/>
    <w:rsid w:val="00525C59"/>
    <w:rsid w:val="00527EEC"/>
    <w:rsid w:val="00527FAE"/>
    <w:rsid w:val="005308FD"/>
    <w:rsid w:val="005317F3"/>
    <w:rsid w:val="00532600"/>
    <w:rsid w:val="00533E5D"/>
    <w:rsid w:val="00533E9A"/>
    <w:rsid w:val="00534FE7"/>
    <w:rsid w:val="00535F29"/>
    <w:rsid w:val="0053641D"/>
    <w:rsid w:val="005366EC"/>
    <w:rsid w:val="005368A1"/>
    <w:rsid w:val="005377EF"/>
    <w:rsid w:val="00537C4A"/>
    <w:rsid w:val="00537F61"/>
    <w:rsid w:val="00540189"/>
    <w:rsid w:val="005404A2"/>
    <w:rsid w:val="00540B4D"/>
    <w:rsid w:val="00540BFF"/>
    <w:rsid w:val="00540C41"/>
    <w:rsid w:val="00541508"/>
    <w:rsid w:val="005434EA"/>
    <w:rsid w:val="00543EF4"/>
    <w:rsid w:val="005441A6"/>
    <w:rsid w:val="005444FB"/>
    <w:rsid w:val="00545A3C"/>
    <w:rsid w:val="0054606D"/>
    <w:rsid w:val="00550FFF"/>
    <w:rsid w:val="00551814"/>
    <w:rsid w:val="00551FC5"/>
    <w:rsid w:val="0055200C"/>
    <w:rsid w:val="005520B4"/>
    <w:rsid w:val="00552386"/>
    <w:rsid w:val="00552993"/>
    <w:rsid w:val="00552C92"/>
    <w:rsid w:val="005535C3"/>
    <w:rsid w:val="005537F5"/>
    <w:rsid w:val="00553A51"/>
    <w:rsid w:val="00555533"/>
    <w:rsid w:val="00555B20"/>
    <w:rsid w:val="00555BA8"/>
    <w:rsid w:val="00555F88"/>
    <w:rsid w:val="005566B7"/>
    <w:rsid w:val="00557698"/>
    <w:rsid w:val="00557744"/>
    <w:rsid w:val="00557AE3"/>
    <w:rsid w:val="0056076C"/>
    <w:rsid w:val="005607A6"/>
    <w:rsid w:val="00560A6E"/>
    <w:rsid w:val="0056261C"/>
    <w:rsid w:val="00562706"/>
    <w:rsid w:val="00562E2E"/>
    <w:rsid w:val="00563602"/>
    <w:rsid w:val="00564169"/>
    <w:rsid w:val="00564E84"/>
    <w:rsid w:val="00565F80"/>
    <w:rsid w:val="0057047A"/>
    <w:rsid w:val="00572728"/>
    <w:rsid w:val="0057376C"/>
    <w:rsid w:val="00573950"/>
    <w:rsid w:val="005739AB"/>
    <w:rsid w:val="00573A9B"/>
    <w:rsid w:val="00573C34"/>
    <w:rsid w:val="00574FE0"/>
    <w:rsid w:val="0057711C"/>
    <w:rsid w:val="0057750A"/>
    <w:rsid w:val="005779AB"/>
    <w:rsid w:val="0058006F"/>
    <w:rsid w:val="0058077A"/>
    <w:rsid w:val="00580C15"/>
    <w:rsid w:val="005811B6"/>
    <w:rsid w:val="00581330"/>
    <w:rsid w:val="005817BD"/>
    <w:rsid w:val="00582043"/>
    <w:rsid w:val="005833BD"/>
    <w:rsid w:val="00583E8D"/>
    <w:rsid w:val="00583F62"/>
    <w:rsid w:val="005849ED"/>
    <w:rsid w:val="00584BC8"/>
    <w:rsid w:val="00584C8B"/>
    <w:rsid w:val="005853D3"/>
    <w:rsid w:val="005855FD"/>
    <w:rsid w:val="00586F1E"/>
    <w:rsid w:val="00587B57"/>
    <w:rsid w:val="00590080"/>
    <w:rsid w:val="00590E41"/>
    <w:rsid w:val="00590FDE"/>
    <w:rsid w:val="005911AD"/>
    <w:rsid w:val="00591A47"/>
    <w:rsid w:val="0059262A"/>
    <w:rsid w:val="00592F1B"/>
    <w:rsid w:val="0059331D"/>
    <w:rsid w:val="00595E83"/>
    <w:rsid w:val="00595EC0"/>
    <w:rsid w:val="005961CE"/>
    <w:rsid w:val="00596275"/>
    <w:rsid w:val="005974CB"/>
    <w:rsid w:val="00597A76"/>
    <w:rsid w:val="00597D44"/>
    <w:rsid w:val="005A004A"/>
    <w:rsid w:val="005A116B"/>
    <w:rsid w:val="005A13D2"/>
    <w:rsid w:val="005A1752"/>
    <w:rsid w:val="005A1A40"/>
    <w:rsid w:val="005A2582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81D"/>
    <w:rsid w:val="005B0B44"/>
    <w:rsid w:val="005B0C3F"/>
    <w:rsid w:val="005B1DD0"/>
    <w:rsid w:val="005B20A6"/>
    <w:rsid w:val="005B23ED"/>
    <w:rsid w:val="005B2538"/>
    <w:rsid w:val="005B3749"/>
    <w:rsid w:val="005B3EE9"/>
    <w:rsid w:val="005B7640"/>
    <w:rsid w:val="005B7882"/>
    <w:rsid w:val="005B7DF5"/>
    <w:rsid w:val="005C0A22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B02"/>
    <w:rsid w:val="005E5EDD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1FA"/>
    <w:rsid w:val="005F2416"/>
    <w:rsid w:val="005F254D"/>
    <w:rsid w:val="005F2809"/>
    <w:rsid w:val="005F28E3"/>
    <w:rsid w:val="005F2F2C"/>
    <w:rsid w:val="005F2F5E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2305"/>
    <w:rsid w:val="00603515"/>
    <w:rsid w:val="00603A84"/>
    <w:rsid w:val="00603C8A"/>
    <w:rsid w:val="0060401A"/>
    <w:rsid w:val="006046AC"/>
    <w:rsid w:val="006047C3"/>
    <w:rsid w:val="00605871"/>
    <w:rsid w:val="00605977"/>
    <w:rsid w:val="00606416"/>
    <w:rsid w:val="006066A1"/>
    <w:rsid w:val="00606909"/>
    <w:rsid w:val="00606D27"/>
    <w:rsid w:val="00606D75"/>
    <w:rsid w:val="0060790C"/>
    <w:rsid w:val="00607AEF"/>
    <w:rsid w:val="006104A9"/>
    <w:rsid w:val="00611715"/>
    <w:rsid w:val="00613829"/>
    <w:rsid w:val="006142C3"/>
    <w:rsid w:val="00614B98"/>
    <w:rsid w:val="00616D13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2439"/>
    <w:rsid w:val="00634686"/>
    <w:rsid w:val="006346A4"/>
    <w:rsid w:val="00634948"/>
    <w:rsid w:val="00635661"/>
    <w:rsid w:val="00635C40"/>
    <w:rsid w:val="00635D29"/>
    <w:rsid w:val="00635E3F"/>
    <w:rsid w:val="00636545"/>
    <w:rsid w:val="00636A43"/>
    <w:rsid w:val="00637926"/>
    <w:rsid w:val="00637A51"/>
    <w:rsid w:val="00637E30"/>
    <w:rsid w:val="00640B41"/>
    <w:rsid w:val="0064169B"/>
    <w:rsid w:val="0064170E"/>
    <w:rsid w:val="00641C71"/>
    <w:rsid w:val="00641E21"/>
    <w:rsid w:val="00643107"/>
    <w:rsid w:val="006433D3"/>
    <w:rsid w:val="00643671"/>
    <w:rsid w:val="00643901"/>
    <w:rsid w:val="00643B6B"/>
    <w:rsid w:val="00643CD2"/>
    <w:rsid w:val="00644093"/>
    <w:rsid w:val="00644612"/>
    <w:rsid w:val="00646076"/>
    <w:rsid w:val="00646D5D"/>
    <w:rsid w:val="006470E0"/>
    <w:rsid w:val="00647C8C"/>
    <w:rsid w:val="00650A6F"/>
    <w:rsid w:val="00651BEA"/>
    <w:rsid w:val="00651C61"/>
    <w:rsid w:val="00652D88"/>
    <w:rsid w:val="00653615"/>
    <w:rsid w:val="00653E66"/>
    <w:rsid w:val="00655240"/>
    <w:rsid w:val="00655242"/>
    <w:rsid w:val="00655A70"/>
    <w:rsid w:val="006566FC"/>
    <w:rsid w:val="00657176"/>
    <w:rsid w:val="006573DB"/>
    <w:rsid w:val="00657D89"/>
    <w:rsid w:val="00660DAB"/>
    <w:rsid w:val="00661D6E"/>
    <w:rsid w:val="00662AB1"/>
    <w:rsid w:val="00662CA7"/>
    <w:rsid w:val="0066347D"/>
    <w:rsid w:val="006640DB"/>
    <w:rsid w:val="0066418F"/>
    <w:rsid w:val="00664829"/>
    <w:rsid w:val="0066519D"/>
    <w:rsid w:val="00665298"/>
    <w:rsid w:val="006652A0"/>
    <w:rsid w:val="006655EF"/>
    <w:rsid w:val="006657C8"/>
    <w:rsid w:val="00665AA9"/>
    <w:rsid w:val="00666380"/>
    <w:rsid w:val="00666C67"/>
    <w:rsid w:val="006675B0"/>
    <w:rsid w:val="006676C1"/>
    <w:rsid w:val="006679CA"/>
    <w:rsid w:val="00670642"/>
    <w:rsid w:val="00671431"/>
    <w:rsid w:val="00672073"/>
    <w:rsid w:val="00672C3A"/>
    <w:rsid w:val="00672E1F"/>
    <w:rsid w:val="00673512"/>
    <w:rsid w:val="00673EAC"/>
    <w:rsid w:val="00674669"/>
    <w:rsid w:val="00675949"/>
    <w:rsid w:val="006761B5"/>
    <w:rsid w:val="00677179"/>
    <w:rsid w:val="00677C77"/>
    <w:rsid w:val="00677F88"/>
    <w:rsid w:val="00681183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2DB6"/>
    <w:rsid w:val="00693937"/>
    <w:rsid w:val="00693CA3"/>
    <w:rsid w:val="00693F84"/>
    <w:rsid w:val="00694058"/>
    <w:rsid w:val="006972A6"/>
    <w:rsid w:val="00697BBF"/>
    <w:rsid w:val="006A148D"/>
    <w:rsid w:val="006A2673"/>
    <w:rsid w:val="006A3756"/>
    <w:rsid w:val="006A3D4C"/>
    <w:rsid w:val="006A440D"/>
    <w:rsid w:val="006A4C50"/>
    <w:rsid w:val="006A5144"/>
    <w:rsid w:val="006A57EB"/>
    <w:rsid w:val="006A59E2"/>
    <w:rsid w:val="006A68B1"/>
    <w:rsid w:val="006A74B5"/>
    <w:rsid w:val="006A7EF7"/>
    <w:rsid w:val="006B0681"/>
    <w:rsid w:val="006B0A4B"/>
    <w:rsid w:val="006B1462"/>
    <w:rsid w:val="006B1551"/>
    <w:rsid w:val="006B175A"/>
    <w:rsid w:val="006B2547"/>
    <w:rsid w:val="006B2A15"/>
    <w:rsid w:val="006B2B85"/>
    <w:rsid w:val="006B2FF6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0BD6"/>
    <w:rsid w:val="006C111B"/>
    <w:rsid w:val="006C1A4A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5C6"/>
    <w:rsid w:val="006D28D4"/>
    <w:rsid w:val="006D2FF3"/>
    <w:rsid w:val="006D4668"/>
    <w:rsid w:val="006D5A74"/>
    <w:rsid w:val="006D5A87"/>
    <w:rsid w:val="006D5E26"/>
    <w:rsid w:val="006D679A"/>
    <w:rsid w:val="006D78A6"/>
    <w:rsid w:val="006D78E8"/>
    <w:rsid w:val="006D7AC1"/>
    <w:rsid w:val="006E1522"/>
    <w:rsid w:val="006E2094"/>
    <w:rsid w:val="006E2B7A"/>
    <w:rsid w:val="006E2DEF"/>
    <w:rsid w:val="006E3C76"/>
    <w:rsid w:val="006E4A47"/>
    <w:rsid w:val="006E5B7E"/>
    <w:rsid w:val="006E6598"/>
    <w:rsid w:val="006E697D"/>
    <w:rsid w:val="006E6F39"/>
    <w:rsid w:val="006E789B"/>
    <w:rsid w:val="006F00B5"/>
    <w:rsid w:val="006F0D0F"/>
    <w:rsid w:val="006F10D4"/>
    <w:rsid w:val="006F1C0E"/>
    <w:rsid w:val="006F2642"/>
    <w:rsid w:val="006F2845"/>
    <w:rsid w:val="006F298D"/>
    <w:rsid w:val="006F2A13"/>
    <w:rsid w:val="006F2E92"/>
    <w:rsid w:val="006F31AD"/>
    <w:rsid w:val="006F38C3"/>
    <w:rsid w:val="006F3A6C"/>
    <w:rsid w:val="006F3A84"/>
    <w:rsid w:val="006F537C"/>
    <w:rsid w:val="006F5846"/>
    <w:rsid w:val="00700AF3"/>
    <w:rsid w:val="007013F2"/>
    <w:rsid w:val="00702D51"/>
    <w:rsid w:val="00703F68"/>
    <w:rsid w:val="007040E6"/>
    <w:rsid w:val="0070418C"/>
    <w:rsid w:val="00704A1A"/>
    <w:rsid w:val="00704C1F"/>
    <w:rsid w:val="00705098"/>
    <w:rsid w:val="007069DD"/>
    <w:rsid w:val="0070706C"/>
    <w:rsid w:val="00710EBE"/>
    <w:rsid w:val="00710F01"/>
    <w:rsid w:val="00710FE6"/>
    <w:rsid w:val="007139FE"/>
    <w:rsid w:val="0071409B"/>
    <w:rsid w:val="00715341"/>
    <w:rsid w:val="00715470"/>
    <w:rsid w:val="00715751"/>
    <w:rsid w:val="007167C1"/>
    <w:rsid w:val="007167F7"/>
    <w:rsid w:val="00716F88"/>
    <w:rsid w:val="007175BD"/>
    <w:rsid w:val="0072038D"/>
    <w:rsid w:val="007219B2"/>
    <w:rsid w:val="007219B3"/>
    <w:rsid w:val="00721BA2"/>
    <w:rsid w:val="00721BFA"/>
    <w:rsid w:val="00722F2E"/>
    <w:rsid w:val="00723692"/>
    <w:rsid w:val="00723824"/>
    <w:rsid w:val="00723DDB"/>
    <w:rsid w:val="007248C9"/>
    <w:rsid w:val="0072505B"/>
    <w:rsid w:val="00725354"/>
    <w:rsid w:val="0072555D"/>
    <w:rsid w:val="00727E9F"/>
    <w:rsid w:val="0073023C"/>
    <w:rsid w:val="007302FB"/>
    <w:rsid w:val="00730661"/>
    <w:rsid w:val="007312FB"/>
    <w:rsid w:val="0073176E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D9D"/>
    <w:rsid w:val="0075146A"/>
    <w:rsid w:val="0075365E"/>
    <w:rsid w:val="00753B81"/>
    <w:rsid w:val="00753CFB"/>
    <w:rsid w:val="007545C3"/>
    <w:rsid w:val="007553CA"/>
    <w:rsid w:val="00755829"/>
    <w:rsid w:val="00755A8B"/>
    <w:rsid w:val="0075679A"/>
    <w:rsid w:val="00756E9C"/>
    <w:rsid w:val="00757502"/>
    <w:rsid w:val="00757C92"/>
    <w:rsid w:val="0076069A"/>
    <w:rsid w:val="00760CDA"/>
    <w:rsid w:val="007616A9"/>
    <w:rsid w:val="00761B39"/>
    <w:rsid w:val="00761D69"/>
    <w:rsid w:val="007627D5"/>
    <w:rsid w:val="00762BDC"/>
    <w:rsid w:val="00763082"/>
    <w:rsid w:val="0076361A"/>
    <w:rsid w:val="007638D2"/>
    <w:rsid w:val="00763A50"/>
    <w:rsid w:val="00764732"/>
    <w:rsid w:val="0076477C"/>
    <w:rsid w:val="00764806"/>
    <w:rsid w:val="00764E30"/>
    <w:rsid w:val="00765016"/>
    <w:rsid w:val="00765281"/>
    <w:rsid w:val="00765B74"/>
    <w:rsid w:val="0076751E"/>
    <w:rsid w:val="0076798F"/>
    <w:rsid w:val="00770072"/>
    <w:rsid w:val="00770771"/>
    <w:rsid w:val="00770DF5"/>
    <w:rsid w:val="00771B9F"/>
    <w:rsid w:val="00771DE0"/>
    <w:rsid w:val="0077286B"/>
    <w:rsid w:val="00772A38"/>
    <w:rsid w:val="00772BD8"/>
    <w:rsid w:val="0077368C"/>
    <w:rsid w:val="00774537"/>
    <w:rsid w:val="0077489B"/>
    <w:rsid w:val="00777797"/>
    <w:rsid w:val="00780842"/>
    <w:rsid w:val="00780BC1"/>
    <w:rsid w:val="00780D36"/>
    <w:rsid w:val="00781080"/>
    <w:rsid w:val="007811D9"/>
    <w:rsid w:val="00781219"/>
    <w:rsid w:val="00781FA6"/>
    <w:rsid w:val="00783294"/>
    <w:rsid w:val="00783C1C"/>
    <w:rsid w:val="007865F8"/>
    <w:rsid w:val="007868AF"/>
    <w:rsid w:val="0078746B"/>
    <w:rsid w:val="007875CD"/>
    <w:rsid w:val="00787D5A"/>
    <w:rsid w:val="00790ADD"/>
    <w:rsid w:val="00790B95"/>
    <w:rsid w:val="00790EDD"/>
    <w:rsid w:val="00791D6A"/>
    <w:rsid w:val="0079243B"/>
    <w:rsid w:val="00792499"/>
    <w:rsid w:val="007934BF"/>
    <w:rsid w:val="00793F89"/>
    <w:rsid w:val="007942E8"/>
    <w:rsid w:val="007950EE"/>
    <w:rsid w:val="00795764"/>
    <w:rsid w:val="00795810"/>
    <w:rsid w:val="00795A38"/>
    <w:rsid w:val="00795FC8"/>
    <w:rsid w:val="007965DD"/>
    <w:rsid w:val="007966EC"/>
    <w:rsid w:val="00796932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3AD5"/>
    <w:rsid w:val="007A486E"/>
    <w:rsid w:val="007A4994"/>
    <w:rsid w:val="007A5A88"/>
    <w:rsid w:val="007A66F3"/>
    <w:rsid w:val="007A692B"/>
    <w:rsid w:val="007A748D"/>
    <w:rsid w:val="007B1F33"/>
    <w:rsid w:val="007B2523"/>
    <w:rsid w:val="007B25C7"/>
    <w:rsid w:val="007B2A48"/>
    <w:rsid w:val="007B2FD7"/>
    <w:rsid w:val="007B319F"/>
    <w:rsid w:val="007B3E55"/>
    <w:rsid w:val="007B53C6"/>
    <w:rsid w:val="007B5A9D"/>
    <w:rsid w:val="007B70CC"/>
    <w:rsid w:val="007B7918"/>
    <w:rsid w:val="007B7A46"/>
    <w:rsid w:val="007B7BB8"/>
    <w:rsid w:val="007B7D68"/>
    <w:rsid w:val="007C05F2"/>
    <w:rsid w:val="007C1172"/>
    <w:rsid w:val="007C17CC"/>
    <w:rsid w:val="007C44FD"/>
    <w:rsid w:val="007C4517"/>
    <w:rsid w:val="007C460C"/>
    <w:rsid w:val="007C62EB"/>
    <w:rsid w:val="007C6586"/>
    <w:rsid w:val="007C6F1E"/>
    <w:rsid w:val="007D02FB"/>
    <w:rsid w:val="007D1019"/>
    <w:rsid w:val="007D13E3"/>
    <w:rsid w:val="007D14D3"/>
    <w:rsid w:val="007D1F37"/>
    <w:rsid w:val="007D2E97"/>
    <w:rsid w:val="007D3B89"/>
    <w:rsid w:val="007D55BF"/>
    <w:rsid w:val="007D57DC"/>
    <w:rsid w:val="007D5BC0"/>
    <w:rsid w:val="007D601C"/>
    <w:rsid w:val="007D6C39"/>
    <w:rsid w:val="007D7244"/>
    <w:rsid w:val="007E019E"/>
    <w:rsid w:val="007E2BF1"/>
    <w:rsid w:val="007E2EC9"/>
    <w:rsid w:val="007E51A6"/>
    <w:rsid w:val="007E5848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A08"/>
    <w:rsid w:val="00800624"/>
    <w:rsid w:val="00800982"/>
    <w:rsid w:val="0080311D"/>
    <w:rsid w:val="008038DA"/>
    <w:rsid w:val="00803E81"/>
    <w:rsid w:val="008062A5"/>
    <w:rsid w:val="00806E7D"/>
    <w:rsid w:val="00807BFC"/>
    <w:rsid w:val="00807EED"/>
    <w:rsid w:val="00810155"/>
    <w:rsid w:val="0081098E"/>
    <w:rsid w:val="00810B69"/>
    <w:rsid w:val="00811545"/>
    <w:rsid w:val="00811E51"/>
    <w:rsid w:val="00812C4B"/>
    <w:rsid w:val="00813181"/>
    <w:rsid w:val="00813632"/>
    <w:rsid w:val="0081365B"/>
    <w:rsid w:val="00813B19"/>
    <w:rsid w:val="008157D5"/>
    <w:rsid w:val="0081580B"/>
    <w:rsid w:val="00815CD9"/>
    <w:rsid w:val="0081619A"/>
    <w:rsid w:val="008166F8"/>
    <w:rsid w:val="00816B4D"/>
    <w:rsid w:val="00817137"/>
    <w:rsid w:val="00820BC4"/>
    <w:rsid w:val="00820F55"/>
    <w:rsid w:val="00821C5E"/>
    <w:rsid w:val="008230E6"/>
    <w:rsid w:val="0082456C"/>
    <w:rsid w:val="0082493D"/>
    <w:rsid w:val="00826F90"/>
    <w:rsid w:val="00827045"/>
    <w:rsid w:val="008276F3"/>
    <w:rsid w:val="00827B03"/>
    <w:rsid w:val="0083017A"/>
    <w:rsid w:val="00830544"/>
    <w:rsid w:val="00831AD3"/>
    <w:rsid w:val="00831C9F"/>
    <w:rsid w:val="00832343"/>
    <w:rsid w:val="008328C2"/>
    <w:rsid w:val="0083334C"/>
    <w:rsid w:val="00834B76"/>
    <w:rsid w:val="00835204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5D53"/>
    <w:rsid w:val="00846958"/>
    <w:rsid w:val="00846A50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2C2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491"/>
    <w:rsid w:val="008664F0"/>
    <w:rsid w:val="00866805"/>
    <w:rsid w:val="0086712A"/>
    <w:rsid w:val="008671E6"/>
    <w:rsid w:val="008674D4"/>
    <w:rsid w:val="008677DD"/>
    <w:rsid w:val="0086796E"/>
    <w:rsid w:val="0087024B"/>
    <w:rsid w:val="00870D7A"/>
    <w:rsid w:val="0087153F"/>
    <w:rsid w:val="00871AA5"/>
    <w:rsid w:val="0087219D"/>
    <w:rsid w:val="00872425"/>
    <w:rsid w:val="00872557"/>
    <w:rsid w:val="00872C4F"/>
    <w:rsid w:val="00872CC0"/>
    <w:rsid w:val="00872E3A"/>
    <w:rsid w:val="00874E0A"/>
    <w:rsid w:val="008766FC"/>
    <w:rsid w:val="00877298"/>
    <w:rsid w:val="0087762C"/>
    <w:rsid w:val="00880A8B"/>
    <w:rsid w:val="00880D94"/>
    <w:rsid w:val="00881150"/>
    <w:rsid w:val="00881311"/>
    <w:rsid w:val="0088139B"/>
    <w:rsid w:val="00881B15"/>
    <w:rsid w:val="00881CF6"/>
    <w:rsid w:val="00881DAC"/>
    <w:rsid w:val="008824AE"/>
    <w:rsid w:val="00882A48"/>
    <w:rsid w:val="00882E17"/>
    <w:rsid w:val="00884576"/>
    <w:rsid w:val="00884781"/>
    <w:rsid w:val="00884D07"/>
    <w:rsid w:val="00884F81"/>
    <w:rsid w:val="008851E3"/>
    <w:rsid w:val="00886722"/>
    <w:rsid w:val="00886B7A"/>
    <w:rsid w:val="00887DDA"/>
    <w:rsid w:val="00890974"/>
    <w:rsid w:val="00892D10"/>
    <w:rsid w:val="00892D80"/>
    <w:rsid w:val="00893218"/>
    <w:rsid w:val="00893383"/>
    <w:rsid w:val="00893BAC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26AB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1BA5"/>
    <w:rsid w:val="008B23BA"/>
    <w:rsid w:val="008B2796"/>
    <w:rsid w:val="008B2990"/>
    <w:rsid w:val="008B3CAA"/>
    <w:rsid w:val="008B5798"/>
    <w:rsid w:val="008B5999"/>
    <w:rsid w:val="008B637C"/>
    <w:rsid w:val="008B6506"/>
    <w:rsid w:val="008B67F6"/>
    <w:rsid w:val="008B7E4B"/>
    <w:rsid w:val="008B7FEA"/>
    <w:rsid w:val="008C0C3E"/>
    <w:rsid w:val="008C236D"/>
    <w:rsid w:val="008C23D7"/>
    <w:rsid w:val="008C3025"/>
    <w:rsid w:val="008C30C7"/>
    <w:rsid w:val="008C343A"/>
    <w:rsid w:val="008C5735"/>
    <w:rsid w:val="008C61FB"/>
    <w:rsid w:val="008C65EF"/>
    <w:rsid w:val="008C70FD"/>
    <w:rsid w:val="008C71D0"/>
    <w:rsid w:val="008C7D53"/>
    <w:rsid w:val="008D1192"/>
    <w:rsid w:val="008D1372"/>
    <w:rsid w:val="008D18E8"/>
    <w:rsid w:val="008D23DC"/>
    <w:rsid w:val="008D2B4E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20C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377A"/>
    <w:rsid w:val="008F420E"/>
    <w:rsid w:val="008F5008"/>
    <w:rsid w:val="008F5110"/>
    <w:rsid w:val="008F5307"/>
    <w:rsid w:val="008F5A2C"/>
    <w:rsid w:val="008F5FA6"/>
    <w:rsid w:val="008F6942"/>
    <w:rsid w:val="008F6C29"/>
    <w:rsid w:val="008F7D8D"/>
    <w:rsid w:val="009011CB"/>
    <w:rsid w:val="00901493"/>
    <w:rsid w:val="00902977"/>
    <w:rsid w:val="00902A51"/>
    <w:rsid w:val="00902C9B"/>
    <w:rsid w:val="00902F1B"/>
    <w:rsid w:val="00903002"/>
    <w:rsid w:val="009033FA"/>
    <w:rsid w:val="0090408B"/>
    <w:rsid w:val="00904CC2"/>
    <w:rsid w:val="00904E1A"/>
    <w:rsid w:val="009050F2"/>
    <w:rsid w:val="00905476"/>
    <w:rsid w:val="00905E14"/>
    <w:rsid w:val="009076AA"/>
    <w:rsid w:val="00907DB9"/>
    <w:rsid w:val="0091040F"/>
    <w:rsid w:val="00913D01"/>
    <w:rsid w:val="009142B1"/>
    <w:rsid w:val="00914B5D"/>
    <w:rsid w:val="009151EB"/>
    <w:rsid w:val="00916974"/>
    <w:rsid w:val="00917600"/>
    <w:rsid w:val="009203EB"/>
    <w:rsid w:val="0092329A"/>
    <w:rsid w:val="009234F8"/>
    <w:rsid w:val="00923672"/>
    <w:rsid w:val="0092466D"/>
    <w:rsid w:val="00926F62"/>
    <w:rsid w:val="00926FF8"/>
    <w:rsid w:val="0092736A"/>
    <w:rsid w:val="00927BC0"/>
    <w:rsid w:val="0093029D"/>
    <w:rsid w:val="0093042D"/>
    <w:rsid w:val="0093127F"/>
    <w:rsid w:val="00931903"/>
    <w:rsid w:val="00931F85"/>
    <w:rsid w:val="009321E9"/>
    <w:rsid w:val="00933793"/>
    <w:rsid w:val="009343FC"/>
    <w:rsid w:val="0093503D"/>
    <w:rsid w:val="009353BA"/>
    <w:rsid w:val="00935532"/>
    <w:rsid w:val="00935631"/>
    <w:rsid w:val="00936575"/>
    <w:rsid w:val="00936ACE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58E"/>
    <w:rsid w:val="00946BB1"/>
    <w:rsid w:val="00946D46"/>
    <w:rsid w:val="00947056"/>
    <w:rsid w:val="0094782E"/>
    <w:rsid w:val="009507B7"/>
    <w:rsid w:val="00951526"/>
    <w:rsid w:val="00951A1C"/>
    <w:rsid w:val="00951DA1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536D"/>
    <w:rsid w:val="009663BE"/>
    <w:rsid w:val="0096669A"/>
    <w:rsid w:val="009674C3"/>
    <w:rsid w:val="009678CA"/>
    <w:rsid w:val="00967AE4"/>
    <w:rsid w:val="00967C5F"/>
    <w:rsid w:val="00971097"/>
    <w:rsid w:val="009713A6"/>
    <w:rsid w:val="00971CC3"/>
    <w:rsid w:val="009732B3"/>
    <w:rsid w:val="0097368A"/>
    <w:rsid w:val="00973E4F"/>
    <w:rsid w:val="00975098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141B"/>
    <w:rsid w:val="0099154D"/>
    <w:rsid w:val="00991CA1"/>
    <w:rsid w:val="00993A5F"/>
    <w:rsid w:val="00993BFD"/>
    <w:rsid w:val="00994F0A"/>
    <w:rsid w:val="00995585"/>
    <w:rsid w:val="009959D4"/>
    <w:rsid w:val="009969FD"/>
    <w:rsid w:val="009970F7"/>
    <w:rsid w:val="00997F47"/>
    <w:rsid w:val="009A00F8"/>
    <w:rsid w:val="009A0394"/>
    <w:rsid w:val="009A15D7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C12FD"/>
    <w:rsid w:val="009C1A25"/>
    <w:rsid w:val="009C1C41"/>
    <w:rsid w:val="009C1CB2"/>
    <w:rsid w:val="009C2280"/>
    <w:rsid w:val="009C2758"/>
    <w:rsid w:val="009C531C"/>
    <w:rsid w:val="009C6078"/>
    <w:rsid w:val="009C648F"/>
    <w:rsid w:val="009C65DC"/>
    <w:rsid w:val="009C661A"/>
    <w:rsid w:val="009D0D13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3DF7"/>
    <w:rsid w:val="009E4326"/>
    <w:rsid w:val="009E52CB"/>
    <w:rsid w:val="009E6DFC"/>
    <w:rsid w:val="009E70BD"/>
    <w:rsid w:val="009E7961"/>
    <w:rsid w:val="009F0867"/>
    <w:rsid w:val="009F0FAA"/>
    <w:rsid w:val="009F1482"/>
    <w:rsid w:val="009F1926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0B5B"/>
    <w:rsid w:val="00A02A7B"/>
    <w:rsid w:val="00A02BFB"/>
    <w:rsid w:val="00A02F07"/>
    <w:rsid w:val="00A03DF4"/>
    <w:rsid w:val="00A04962"/>
    <w:rsid w:val="00A0515C"/>
    <w:rsid w:val="00A0570E"/>
    <w:rsid w:val="00A05B18"/>
    <w:rsid w:val="00A05E20"/>
    <w:rsid w:val="00A05EF5"/>
    <w:rsid w:val="00A06191"/>
    <w:rsid w:val="00A0658E"/>
    <w:rsid w:val="00A06F3B"/>
    <w:rsid w:val="00A073EF"/>
    <w:rsid w:val="00A1175A"/>
    <w:rsid w:val="00A124E7"/>
    <w:rsid w:val="00A1360B"/>
    <w:rsid w:val="00A13897"/>
    <w:rsid w:val="00A138D5"/>
    <w:rsid w:val="00A13BFB"/>
    <w:rsid w:val="00A13D1F"/>
    <w:rsid w:val="00A13E49"/>
    <w:rsid w:val="00A1404F"/>
    <w:rsid w:val="00A14E36"/>
    <w:rsid w:val="00A15523"/>
    <w:rsid w:val="00A16236"/>
    <w:rsid w:val="00A1633C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57EF1"/>
    <w:rsid w:val="00A6112D"/>
    <w:rsid w:val="00A6116F"/>
    <w:rsid w:val="00A6199D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1362"/>
    <w:rsid w:val="00A7387D"/>
    <w:rsid w:val="00A73B5B"/>
    <w:rsid w:val="00A74806"/>
    <w:rsid w:val="00A75955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4852"/>
    <w:rsid w:val="00A84B0E"/>
    <w:rsid w:val="00A852A7"/>
    <w:rsid w:val="00A86CED"/>
    <w:rsid w:val="00A87233"/>
    <w:rsid w:val="00A87B6F"/>
    <w:rsid w:val="00A87D13"/>
    <w:rsid w:val="00A87D2B"/>
    <w:rsid w:val="00A90163"/>
    <w:rsid w:val="00A902E2"/>
    <w:rsid w:val="00A90A9B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22D"/>
    <w:rsid w:val="00AA5D88"/>
    <w:rsid w:val="00AA6125"/>
    <w:rsid w:val="00AA6EEB"/>
    <w:rsid w:val="00AA725C"/>
    <w:rsid w:val="00AB026A"/>
    <w:rsid w:val="00AB06F8"/>
    <w:rsid w:val="00AB0C11"/>
    <w:rsid w:val="00AB0FB4"/>
    <w:rsid w:val="00AB25A7"/>
    <w:rsid w:val="00AB267E"/>
    <w:rsid w:val="00AB2FB7"/>
    <w:rsid w:val="00AB32CE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2A47"/>
    <w:rsid w:val="00AC389E"/>
    <w:rsid w:val="00AC3C45"/>
    <w:rsid w:val="00AC4046"/>
    <w:rsid w:val="00AC52FF"/>
    <w:rsid w:val="00AC575C"/>
    <w:rsid w:val="00AC5951"/>
    <w:rsid w:val="00AC63B1"/>
    <w:rsid w:val="00AC711D"/>
    <w:rsid w:val="00AC799F"/>
    <w:rsid w:val="00AD081D"/>
    <w:rsid w:val="00AD3A80"/>
    <w:rsid w:val="00AD4349"/>
    <w:rsid w:val="00AD43B3"/>
    <w:rsid w:val="00AD5366"/>
    <w:rsid w:val="00AD538D"/>
    <w:rsid w:val="00AD58BE"/>
    <w:rsid w:val="00AD5DC7"/>
    <w:rsid w:val="00AD63FD"/>
    <w:rsid w:val="00AD681E"/>
    <w:rsid w:val="00AD6E1B"/>
    <w:rsid w:val="00AD6EF6"/>
    <w:rsid w:val="00AD7B77"/>
    <w:rsid w:val="00AD7C59"/>
    <w:rsid w:val="00AD7D68"/>
    <w:rsid w:val="00AE0A54"/>
    <w:rsid w:val="00AE14B6"/>
    <w:rsid w:val="00AE1619"/>
    <w:rsid w:val="00AE1B38"/>
    <w:rsid w:val="00AE3158"/>
    <w:rsid w:val="00AE3956"/>
    <w:rsid w:val="00AE71FB"/>
    <w:rsid w:val="00AE7CC0"/>
    <w:rsid w:val="00AE7E6D"/>
    <w:rsid w:val="00AF0229"/>
    <w:rsid w:val="00AF023F"/>
    <w:rsid w:val="00AF1D3A"/>
    <w:rsid w:val="00AF2E39"/>
    <w:rsid w:val="00AF2FBA"/>
    <w:rsid w:val="00AF51A0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48F9"/>
    <w:rsid w:val="00B05360"/>
    <w:rsid w:val="00B05502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AE5"/>
    <w:rsid w:val="00B13C37"/>
    <w:rsid w:val="00B14672"/>
    <w:rsid w:val="00B15660"/>
    <w:rsid w:val="00B15A8D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9CF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894"/>
    <w:rsid w:val="00B33C88"/>
    <w:rsid w:val="00B344A1"/>
    <w:rsid w:val="00B35161"/>
    <w:rsid w:val="00B351B0"/>
    <w:rsid w:val="00B3623F"/>
    <w:rsid w:val="00B367E8"/>
    <w:rsid w:val="00B36900"/>
    <w:rsid w:val="00B36C24"/>
    <w:rsid w:val="00B37161"/>
    <w:rsid w:val="00B3791B"/>
    <w:rsid w:val="00B37A89"/>
    <w:rsid w:val="00B37BB0"/>
    <w:rsid w:val="00B37BCA"/>
    <w:rsid w:val="00B4189A"/>
    <w:rsid w:val="00B41AEB"/>
    <w:rsid w:val="00B41C0E"/>
    <w:rsid w:val="00B42F74"/>
    <w:rsid w:val="00B43762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009"/>
    <w:rsid w:val="00B51C9B"/>
    <w:rsid w:val="00B51F25"/>
    <w:rsid w:val="00B52000"/>
    <w:rsid w:val="00B52E90"/>
    <w:rsid w:val="00B52F36"/>
    <w:rsid w:val="00B52FAF"/>
    <w:rsid w:val="00B53E2D"/>
    <w:rsid w:val="00B548F1"/>
    <w:rsid w:val="00B561D4"/>
    <w:rsid w:val="00B561F4"/>
    <w:rsid w:val="00B56F75"/>
    <w:rsid w:val="00B57217"/>
    <w:rsid w:val="00B57226"/>
    <w:rsid w:val="00B5749F"/>
    <w:rsid w:val="00B5771A"/>
    <w:rsid w:val="00B6010E"/>
    <w:rsid w:val="00B627EB"/>
    <w:rsid w:val="00B62A80"/>
    <w:rsid w:val="00B638B9"/>
    <w:rsid w:val="00B63E85"/>
    <w:rsid w:val="00B64CC3"/>
    <w:rsid w:val="00B66816"/>
    <w:rsid w:val="00B66938"/>
    <w:rsid w:val="00B66F76"/>
    <w:rsid w:val="00B70891"/>
    <w:rsid w:val="00B71245"/>
    <w:rsid w:val="00B731C9"/>
    <w:rsid w:val="00B7338C"/>
    <w:rsid w:val="00B74197"/>
    <w:rsid w:val="00B741E2"/>
    <w:rsid w:val="00B75733"/>
    <w:rsid w:val="00B759A4"/>
    <w:rsid w:val="00B76AE6"/>
    <w:rsid w:val="00B80C57"/>
    <w:rsid w:val="00B81A4E"/>
    <w:rsid w:val="00B82CDD"/>
    <w:rsid w:val="00B82E15"/>
    <w:rsid w:val="00B83D4C"/>
    <w:rsid w:val="00B83DB2"/>
    <w:rsid w:val="00B83ED6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0BC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E3D"/>
    <w:rsid w:val="00BA36B8"/>
    <w:rsid w:val="00BA43FF"/>
    <w:rsid w:val="00BA457A"/>
    <w:rsid w:val="00BA4E8E"/>
    <w:rsid w:val="00BA4EE8"/>
    <w:rsid w:val="00BA5607"/>
    <w:rsid w:val="00BA602E"/>
    <w:rsid w:val="00BA635F"/>
    <w:rsid w:val="00BA6902"/>
    <w:rsid w:val="00BA7B6C"/>
    <w:rsid w:val="00BA7CF9"/>
    <w:rsid w:val="00BA7EF3"/>
    <w:rsid w:val="00BB03D3"/>
    <w:rsid w:val="00BB1D7E"/>
    <w:rsid w:val="00BB1E6A"/>
    <w:rsid w:val="00BB30E9"/>
    <w:rsid w:val="00BB3CB5"/>
    <w:rsid w:val="00BB4091"/>
    <w:rsid w:val="00BB410E"/>
    <w:rsid w:val="00BB4216"/>
    <w:rsid w:val="00BB4CEB"/>
    <w:rsid w:val="00BB50CF"/>
    <w:rsid w:val="00BB5153"/>
    <w:rsid w:val="00BB54C3"/>
    <w:rsid w:val="00BB590C"/>
    <w:rsid w:val="00BB646D"/>
    <w:rsid w:val="00BB6DF9"/>
    <w:rsid w:val="00BB73D5"/>
    <w:rsid w:val="00BB7FDE"/>
    <w:rsid w:val="00BC01AD"/>
    <w:rsid w:val="00BC08B1"/>
    <w:rsid w:val="00BC18CC"/>
    <w:rsid w:val="00BC1D73"/>
    <w:rsid w:val="00BC23AF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18"/>
    <w:rsid w:val="00BD2C96"/>
    <w:rsid w:val="00BD3416"/>
    <w:rsid w:val="00BD3B13"/>
    <w:rsid w:val="00BD3CB3"/>
    <w:rsid w:val="00BD4493"/>
    <w:rsid w:val="00BD48DB"/>
    <w:rsid w:val="00BD4B73"/>
    <w:rsid w:val="00BD5548"/>
    <w:rsid w:val="00BD5FCF"/>
    <w:rsid w:val="00BD6062"/>
    <w:rsid w:val="00BD6AB2"/>
    <w:rsid w:val="00BD6E87"/>
    <w:rsid w:val="00BD75F9"/>
    <w:rsid w:val="00BE0230"/>
    <w:rsid w:val="00BE1287"/>
    <w:rsid w:val="00BE1441"/>
    <w:rsid w:val="00BE1BA8"/>
    <w:rsid w:val="00BE1BB3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65"/>
    <w:rsid w:val="00BF0BAE"/>
    <w:rsid w:val="00BF169F"/>
    <w:rsid w:val="00BF229E"/>
    <w:rsid w:val="00BF2C89"/>
    <w:rsid w:val="00BF2D3F"/>
    <w:rsid w:val="00BF3649"/>
    <w:rsid w:val="00BF453B"/>
    <w:rsid w:val="00BF548C"/>
    <w:rsid w:val="00BF6669"/>
    <w:rsid w:val="00BF6AA5"/>
    <w:rsid w:val="00BF75B3"/>
    <w:rsid w:val="00BF77BB"/>
    <w:rsid w:val="00C00127"/>
    <w:rsid w:val="00C00E2D"/>
    <w:rsid w:val="00C0208E"/>
    <w:rsid w:val="00C03945"/>
    <w:rsid w:val="00C044F0"/>
    <w:rsid w:val="00C04895"/>
    <w:rsid w:val="00C0494C"/>
    <w:rsid w:val="00C04D4A"/>
    <w:rsid w:val="00C05043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154"/>
    <w:rsid w:val="00C15D88"/>
    <w:rsid w:val="00C162F5"/>
    <w:rsid w:val="00C16613"/>
    <w:rsid w:val="00C167D6"/>
    <w:rsid w:val="00C202F4"/>
    <w:rsid w:val="00C20A93"/>
    <w:rsid w:val="00C210A3"/>
    <w:rsid w:val="00C213C0"/>
    <w:rsid w:val="00C222A7"/>
    <w:rsid w:val="00C22391"/>
    <w:rsid w:val="00C2365F"/>
    <w:rsid w:val="00C2395B"/>
    <w:rsid w:val="00C23962"/>
    <w:rsid w:val="00C23E59"/>
    <w:rsid w:val="00C241B7"/>
    <w:rsid w:val="00C25206"/>
    <w:rsid w:val="00C26673"/>
    <w:rsid w:val="00C27017"/>
    <w:rsid w:val="00C27895"/>
    <w:rsid w:val="00C27F68"/>
    <w:rsid w:val="00C30627"/>
    <w:rsid w:val="00C313AC"/>
    <w:rsid w:val="00C338DF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45A4"/>
    <w:rsid w:val="00C4504D"/>
    <w:rsid w:val="00C45BCD"/>
    <w:rsid w:val="00C46D15"/>
    <w:rsid w:val="00C4761F"/>
    <w:rsid w:val="00C47DF3"/>
    <w:rsid w:val="00C47E2D"/>
    <w:rsid w:val="00C47FC6"/>
    <w:rsid w:val="00C50253"/>
    <w:rsid w:val="00C50FF7"/>
    <w:rsid w:val="00C5183D"/>
    <w:rsid w:val="00C527D0"/>
    <w:rsid w:val="00C52B0D"/>
    <w:rsid w:val="00C52DB7"/>
    <w:rsid w:val="00C53554"/>
    <w:rsid w:val="00C5368E"/>
    <w:rsid w:val="00C538D8"/>
    <w:rsid w:val="00C56E35"/>
    <w:rsid w:val="00C575B9"/>
    <w:rsid w:val="00C577FA"/>
    <w:rsid w:val="00C57A68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4BC8"/>
    <w:rsid w:val="00C651C3"/>
    <w:rsid w:val="00C6523F"/>
    <w:rsid w:val="00C66618"/>
    <w:rsid w:val="00C6713E"/>
    <w:rsid w:val="00C671A6"/>
    <w:rsid w:val="00C679AE"/>
    <w:rsid w:val="00C70D9C"/>
    <w:rsid w:val="00C71103"/>
    <w:rsid w:val="00C716DF"/>
    <w:rsid w:val="00C71ECE"/>
    <w:rsid w:val="00C71FFF"/>
    <w:rsid w:val="00C73554"/>
    <w:rsid w:val="00C73DD4"/>
    <w:rsid w:val="00C76C83"/>
    <w:rsid w:val="00C76DE3"/>
    <w:rsid w:val="00C804A2"/>
    <w:rsid w:val="00C806B1"/>
    <w:rsid w:val="00C810EB"/>
    <w:rsid w:val="00C82136"/>
    <w:rsid w:val="00C827D2"/>
    <w:rsid w:val="00C83748"/>
    <w:rsid w:val="00C84567"/>
    <w:rsid w:val="00C84EF4"/>
    <w:rsid w:val="00C84F3E"/>
    <w:rsid w:val="00C85105"/>
    <w:rsid w:val="00C8565F"/>
    <w:rsid w:val="00C860CE"/>
    <w:rsid w:val="00C8684D"/>
    <w:rsid w:val="00C86ECE"/>
    <w:rsid w:val="00C87414"/>
    <w:rsid w:val="00C9019A"/>
    <w:rsid w:val="00C90237"/>
    <w:rsid w:val="00C9026C"/>
    <w:rsid w:val="00C90A6C"/>
    <w:rsid w:val="00C9100A"/>
    <w:rsid w:val="00C91312"/>
    <w:rsid w:val="00C91CCC"/>
    <w:rsid w:val="00C91F17"/>
    <w:rsid w:val="00C92D28"/>
    <w:rsid w:val="00C9480E"/>
    <w:rsid w:val="00C95080"/>
    <w:rsid w:val="00C95B3B"/>
    <w:rsid w:val="00C974B4"/>
    <w:rsid w:val="00CA0BC5"/>
    <w:rsid w:val="00CA178E"/>
    <w:rsid w:val="00CA1FEA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043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64B"/>
    <w:rsid w:val="00CC37EF"/>
    <w:rsid w:val="00CC3A1B"/>
    <w:rsid w:val="00CC42A1"/>
    <w:rsid w:val="00CC5C0A"/>
    <w:rsid w:val="00CC5D02"/>
    <w:rsid w:val="00CC5FC5"/>
    <w:rsid w:val="00CC6F81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C2A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81D"/>
    <w:rsid w:val="00CD6BB2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333"/>
    <w:rsid w:val="00CE67FB"/>
    <w:rsid w:val="00CE6EA2"/>
    <w:rsid w:val="00CE7426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15DB"/>
    <w:rsid w:val="00D02C7E"/>
    <w:rsid w:val="00D02E2F"/>
    <w:rsid w:val="00D06386"/>
    <w:rsid w:val="00D067F0"/>
    <w:rsid w:val="00D068C2"/>
    <w:rsid w:val="00D06DA9"/>
    <w:rsid w:val="00D07E04"/>
    <w:rsid w:val="00D1045D"/>
    <w:rsid w:val="00D104F6"/>
    <w:rsid w:val="00D105BD"/>
    <w:rsid w:val="00D1156A"/>
    <w:rsid w:val="00D12B2A"/>
    <w:rsid w:val="00D13238"/>
    <w:rsid w:val="00D14EFB"/>
    <w:rsid w:val="00D15393"/>
    <w:rsid w:val="00D157BE"/>
    <w:rsid w:val="00D15A24"/>
    <w:rsid w:val="00D20B1A"/>
    <w:rsid w:val="00D20EAD"/>
    <w:rsid w:val="00D20FB9"/>
    <w:rsid w:val="00D21A30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4F"/>
    <w:rsid w:val="00D26DC2"/>
    <w:rsid w:val="00D271A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37163"/>
    <w:rsid w:val="00D402E2"/>
    <w:rsid w:val="00D40E37"/>
    <w:rsid w:val="00D417AC"/>
    <w:rsid w:val="00D425EF"/>
    <w:rsid w:val="00D4448C"/>
    <w:rsid w:val="00D4466D"/>
    <w:rsid w:val="00D44D9E"/>
    <w:rsid w:val="00D44FBC"/>
    <w:rsid w:val="00D4663D"/>
    <w:rsid w:val="00D46DC8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1DDB"/>
    <w:rsid w:val="00D6257D"/>
    <w:rsid w:val="00D6372B"/>
    <w:rsid w:val="00D642BA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1"/>
    <w:rsid w:val="00D71918"/>
    <w:rsid w:val="00D7288C"/>
    <w:rsid w:val="00D738C0"/>
    <w:rsid w:val="00D7429D"/>
    <w:rsid w:val="00D746A6"/>
    <w:rsid w:val="00D74906"/>
    <w:rsid w:val="00D74BDB"/>
    <w:rsid w:val="00D74C62"/>
    <w:rsid w:val="00D75553"/>
    <w:rsid w:val="00D75832"/>
    <w:rsid w:val="00D75FD1"/>
    <w:rsid w:val="00D76F94"/>
    <w:rsid w:val="00D77B1E"/>
    <w:rsid w:val="00D77BC1"/>
    <w:rsid w:val="00D80BFC"/>
    <w:rsid w:val="00D80C19"/>
    <w:rsid w:val="00D82273"/>
    <w:rsid w:val="00D834C5"/>
    <w:rsid w:val="00D83F7C"/>
    <w:rsid w:val="00D85AD1"/>
    <w:rsid w:val="00D861BA"/>
    <w:rsid w:val="00D86284"/>
    <w:rsid w:val="00D86463"/>
    <w:rsid w:val="00D87360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AA"/>
    <w:rsid w:val="00D94DE2"/>
    <w:rsid w:val="00D95003"/>
    <w:rsid w:val="00D950AC"/>
    <w:rsid w:val="00D95E4E"/>
    <w:rsid w:val="00D96A3E"/>
    <w:rsid w:val="00D96E34"/>
    <w:rsid w:val="00D971A4"/>
    <w:rsid w:val="00D9766F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1494"/>
    <w:rsid w:val="00DB2645"/>
    <w:rsid w:val="00DB3622"/>
    <w:rsid w:val="00DB36D1"/>
    <w:rsid w:val="00DB3D57"/>
    <w:rsid w:val="00DB588C"/>
    <w:rsid w:val="00DB5E10"/>
    <w:rsid w:val="00DB6016"/>
    <w:rsid w:val="00DB69B4"/>
    <w:rsid w:val="00DB74C0"/>
    <w:rsid w:val="00DB74C4"/>
    <w:rsid w:val="00DC083E"/>
    <w:rsid w:val="00DC1D6A"/>
    <w:rsid w:val="00DC246E"/>
    <w:rsid w:val="00DC27EB"/>
    <w:rsid w:val="00DC284B"/>
    <w:rsid w:val="00DC2907"/>
    <w:rsid w:val="00DC2C24"/>
    <w:rsid w:val="00DC2D4D"/>
    <w:rsid w:val="00DC501A"/>
    <w:rsid w:val="00DC5686"/>
    <w:rsid w:val="00DC5914"/>
    <w:rsid w:val="00DC5B43"/>
    <w:rsid w:val="00DC73CF"/>
    <w:rsid w:val="00DC7474"/>
    <w:rsid w:val="00DC7F1B"/>
    <w:rsid w:val="00DD03F8"/>
    <w:rsid w:val="00DD1716"/>
    <w:rsid w:val="00DD1840"/>
    <w:rsid w:val="00DD203B"/>
    <w:rsid w:val="00DD28C4"/>
    <w:rsid w:val="00DD422D"/>
    <w:rsid w:val="00DD5AF2"/>
    <w:rsid w:val="00DD75AA"/>
    <w:rsid w:val="00DD7795"/>
    <w:rsid w:val="00DE2017"/>
    <w:rsid w:val="00DE2104"/>
    <w:rsid w:val="00DE2346"/>
    <w:rsid w:val="00DE2CAA"/>
    <w:rsid w:val="00DE2FA2"/>
    <w:rsid w:val="00DE3D79"/>
    <w:rsid w:val="00DE41BD"/>
    <w:rsid w:val="00DE4667"/>
    <w:rsid w:val="00DE5616"/>
    <w:rsid w:val="00DE5E7E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66F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F90"/>
    <w:rsid w:val="00E134AF"/>
    <w:rsid w:val="00E1423B"/>
    <w:rsid w:val="00E1435E"/>
    <w:rsid w:val="00E14ACD"/>
    <w:rsid w:val="00E157C4"/>
    <w:rsid w:val="00E1596F"/>
    <w:rsid w:val="00E16C66"/>
    <w:rsid w:val="00E16C79"/>
    <w:rsid w:val="00E16CE7"/>
    <w:rsid w:val="00E170F2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27D59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BB3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1F2"/>
    <w:rsid w:val="00E417E4"/>
    <w:rsid w:val="00E42455"/>
    <w:rsid w:val="00E429A2"/>
    <w:rsid w:val="00E42A54"/>
    <w:rsid w:val="00E42D28"/>
    <w:rsid w:val="00E42EC2"/>
    <w:rsid w:val="00E43719"/>
    <w:rsid w:val="00E437AA"/>
    <w:rsid w:val="00E44077"/>
    <w:rsid w:val="00E44126"/>
    <w:rsid w:val="00E4507B"/>
    <w:rsid w:val="00E451B8"/>
    <w:rsid w:val="00E45460"/>
    <w:rsid w:val="00E45E2E"/>
    <w:rsid w:val="00E4736F"/>
    <w:rsid w:val="00E47F45"/>
    <w:rsid w:val="00E508A1"/>
    <w:rsid w:val="00E51E31"/>
    <w:rsid w:val="00E52EE3"/>
    <w:rsid w:val="00E53332"/>
    <w:rsid w:val="00E538B5"/>
    <w:rsid w:val="00E539A4"/>
    <w:rsid w:val="00E540B7"/>
    <w:rsid w:val="00E54323"/>
    <w:rsid w:val="00E54D7B"/>
    <w:rsid w:val="00E55406"/>
    <w:rsid w:val="00E55900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34F"/>
    <w:rsid w:val="00E636C2"/>
    <w:rsid w:val="00E63BD7"/>
    <w:rsid w:val="00E650FA"/>
    <w:rsid w:val="00E65222"/>
    <w:rsid w:val="00E65816"/>
    <w:rsid w:val="00E665ED"/>
    <w:rsid w:val="00E67D7C"/>
    <w:rsid w:val="00E70A63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77D99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3AE"/>
    <w:rsid w:val="00E92B2C"/>
    <w:rsid w:val="00E93481"/>
    <w:rsid w:val="00E93C20"/>
    <w:rsid w:val="00E94057"/>
    <w:rsid w:val="00E949DC"/>
    <w:rsid w:val="00E94F22"/>
    <w:rsid w:val="00E9516E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5E"/>
    <w:rsid w:val="00EA1EF9"/>
    <w:rsid w:val="00EA20D1"/>
    <w:rsid w:val="00EA3AB4"/>
    <w:rsid w:val="00EA446C"/>
    <w:rsid w:val="00EA4BFE"/>
    <w:rsid w:val="00EA5A35"/>
    <w:rsid w:val="00EA7153"/>
    <w:rsid w:val="00EA7158"/>
    <w:rsid w:val="00EB12CF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9D1"/>
    <w:rsid w:val="00ED1EAF"/>
    <w:rsid w:val="00ED2ADB"/>
    <w:rsid w:val="00ED2CF8"/>
    <w:rsid w:val="00ED307A"/>
    <w:rsid w:val="00ED3204"/>
    <w:rsid w:val="00ED3391"/>
    <w:rsid w:val="00ED5CA0"/>
    <w:rsid w:val="00ED6378"/>
    <w:rsid w:val="00ED6696"/>
    <w:rsid w:val="00EE03FC"/>
    <w:rsid w:val="00EE0638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EC"/>
    <w:rsid w:val="00EE6D4D"/>
    <w:rsid w:val="00EF003E"/>
    <w:rsid w:val="00EF0311"/>
    <w:rsid w:val="00EF0B47"/>
    <w:rsid w:val="00EF1CB6"/>
    <w:rsid w:val="00EF259F"/>
    <w:rsid w:val="00EF319A"/>
    <w:rsid w:val="00EF3651"/>
    <w:rsid w:val="00EF5534"/>
    <w:rsid w:val="00EF70C2"/>
    <w:rsid w:val="00EF7111"/>
    <w:rsid w:val="00EF7A49"/>
    <w:rsid w:val="00F01487"/>
    <w:rsid w:val="00F01623"/>
    <w:rsid w:val="00F023D3"/>
    <w:rsid w:val="00F033F2"/>
    <w:rsid w:val="00F03720"/>
    <w:rsid w:val="00F04A18"/>
    <w:rsid w:val="00F04ADC"/>
    <w:rsid w:val="00F05C1C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2B0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C39"/>
    <w:rsid w:val="00F17FAF"/>
    <w:rsid w:val="00F2019A"/>
    <w:rsid w:val="00F20295"/>
    <w:rsid w:val="00F20657"/>
    <w:rsid w:val="00F20FE6"/>
    <w:rsid w:val="00F217F9"/>
    <w:rsid w:val="00F22A4C"/>
    <w:rsid w:val="00F23530"/>
    <w:rsid w:val="00F23673"/>
    <w:rsid w:val="00F2398B"/>
    <w:rsid w:val="00F24CB1"/>
    <w:rsid w:val="00F24D51"/>
    <w:rsid w:val="00F24FF8"/>
    <w:rsid w:val="00F26612"/>
    <w:rsid w:val="00F269E3"/>
    <w:rsid w:val="00F27496"/>
    <w:rsid w:val="00F3042E"/>
    <w:rsid w:val="00F30A95"/>
    <w:rsid w:val="00F31F47"/>
    <w:rsid w:val="00F3262D"/>
    <w:rsid w:val="00F34409"/>
    <w:rsid w:val="00F352C5"/>
    <w:rsid w:val="00F3541C"/>
    <w:rsid w:val="00F356C3"/>
    <w:rsid w:val="00F35AE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5ED3"/>
    <w:rsid w:val="00F46FCC"/>
    <w:rsid w:val="00F470FC"/>
    <w:rsid w:val="00F47163"/>
    <w:rsid w:val="00F502F5"/>
    <w:rsid w:val="00F53365"/>
    <w:rsid w:val="00F53F38"/>
    <w:rsid w:val="00F54912"/>
    <w:rsid w:val="00F55151"/>
    <w:rsid w:val="00F551B8"/>
    <w:rsid w:val="00F564EF"/>
    <w:rsid w:val="00F565B2"/>
    <w:rsid w:val="00F5759B"/>
    <w:rsid w:val="00F57E06"/>
    <w:rsid w:val="00F60677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5404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41BA"/>
    <w:rsid w:val="00F74FDE"/>
    <w:rsid w:val="00F7639E"/>
    <w:rsid w:val="00F76BD3"/>
    <w:rsid w:val="00F7770C"/>
    <w:rsid w:val="00F77E5F"/>
    <w:rsid w:val="00F8041F"/>
    <w:rsid w:val="00F806D9"/>
    <w:rsid w:val="00F809B6"/>
    <w:rsid w:val="00F80F80"/>
    <w:rsid w:val="00F813B8"/>
    <w:rsid w:val="00F81667"/>
    <w:rsid w:val="00F81A81"/>
    <w:rsid w:val="00F81DEE"/>
    <w:rsid w:val="00F82980"/>
    <w:rsid w:val="00F84174"/>
    <w:rsid w:val="00F8439B"/>
    <w:rsid w:val="00F8685F"/>
    <w:rsid w:val="00F8719C"/>
    <w:rsid w:val="00F904AA"/>
    <w:rsid w:val="00F929FB"/>
    <w:rsid w:val="00F92C81"/>
    <w:rsid w:val="00F92CBD"/>
    <w:rsid w:val="00F93C86"/>
    <w:rsid w:val="00F94C7E"/>
    <w:rsid w:val="00F96390"/>
    <w:rsid w:val="00F9643C"/>
    <w:rsid w:val="00F969D4"/>
    <w:rsid w:val="00F96A8E"/>
    <w:rsid w:val="00F96CCD"/>
    <w:rsid w:val="00F971C2"/>
    <w:rsid w:val="00F97342"/>
    <w:rsid w:val="00F9752C"/>
    <w:rsid w:val="00FA09BB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19A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273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205"/>
    <w:rsid w:val="00FC77F7"/>
    <w:rsid w:val="00FD01F6"/>
    <w:rsid w:val="00FD068E"/>
    <w:rsid w:val="00FD1D96"/>
    <w:rsid w:val="00FD23B8"/>
    <w:rsid w:val="00FD38A7"/>
    <w:rsid w:val="00FD3E00"/>
    <w:rsid w:val="00FD3E20"/>
    <w:rsid w:val="00FD430D"/>
    <w:rsid w:val="00FD53C8"/>
    <w:rsid w:val="00FD6319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6E9"/>
    <w:rsid w:val="00FE1DEA"/>
    <w:rsid w:val="00FE1E88"/>
    <w:rsid w:val="00FE2165"/>
    <w:rsid w:val="00FE224C"/>
    <w:rsid w:val="00FE242F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4846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14A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  <w:style w:type="character" w:customStyle="1" w:styleId="link-more">
    <w:name w:val="link-more"/>
    <w:basedOn w:val="Absatz-Standardschriftart"/>
    <w:rsid w:val="00042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  <w:style w:type="character" w:customStyle="1" w:styleId="link-more">
    <w:name w:val="link-more"/>
    <w:basedOn w:val="Absatz-Standardschriftart"/>
    <w:rsid w:val="0004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2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90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3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6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8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t-gruppe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dako-pr.de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97A93-A58F-4EAC-8A37-6FD845E2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6314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Zahalka</cp:lastModifiedBy>
  <cp:revision>3</cp:revision>
  <cp:lastPrinted>2018-12-27T11:30:00Z</cp:lastPrinted>
  <dcterms:created xsi:type="dcterms:W3CDTF">2019-01-09T08:46:00Z</dcterms:created>
  <dcterms:modified xsi:type="dcterms:W3CDTF">2019-01-09T08:50:00Z</dcterms:modified>
</cp:coreProperties>
</file>